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003F" w14:textId="21D240F6" w:rsidR="00CA4BED" w:rsidRPr="0017530F" w:rsidRDefault="00CA4BED" w:rsidP="00CA4BED">
      <w:pPr>
        <w:tabs>
          <w:tab w:val="left" w:pos="7080"/>
        </w:tabs>
        <w:spacing w:after="0"/>
        <w:jc w:val="right"/>
        <w:rPr>
          <w:rFonts w:ascii="Garamond" w:hAnsi="Garamond"/>
          <w:b/>
          <w:bCs/>
        </w:rPr>
      </w:pPr>
      <w:r w:rsidRPr="0017530F">
        <w:rPr>
          <w:rFonts w:ascii="Garamond" w:hAnsi="Garamond"/>
          <w:b/>
          <w:bCs/>
        </w:rPr>
        <w:t>-Ai Sigg. Genitori</w:t>
      </w:r>
      <w:r w:rsidR="000F6849">
        <w:rPr>
          <w:rFonts w:ascii="Garamond" w:hAnsi="Garamond"/>
          <w:b/>
          <w:bCs/>
        </w:rPr>
        <w:t xml:space="preserve"> e Studenti</w:t>
      </w:r>
    </w:p>
    <w:p w14:paraId="07C0047B" w14:textId="77777777" w:rsidR="00CA4BED" w:rsidRPr="0017530F" w:rsidRDefault="00CA4BED" w:rsidP="00CA4BED">
      <w:pPr>
        <w:spacing w:after="0"/>
        <w:jc w:val="right"/>
        <w:rPr>
          <w:rFonts w:ascii="Garamond" w:hAnsi="Garamond"/>
          <w:b/>
          <w:bCs/>
        </w:rPr>
      </w:pPr>
      <w:r w:rsidRPr="0017530F">
        <w:rPr>
          <w:rFonts w:ascii="Garamond" w:hAnsi="Garamond"/>
          <w:b/>
          <w:bCs/>
        </w:rPr>
        <w:t>-Al Personale Docente e non Docente</w:t>
      </w:r>
    </w:p>
    <w:p w14:paraId="5CFB9DE8" w14:textId="06ADD3F0" w:rsidR="00CA4BED" w:rsidRPr="0017530F" w:rsidRDefault="00CA4BED" w:rsidP="00CA4BED">
      <w:pPr>
        <w:spacing w:after="0"/>
        <w:jc w:val="right"/>
        <w:rPr>
          <w:rFonts w:ascii="Garamond" w:hAnsi="Garamond"/>
          <w:b/>
          <w:bCs/>
        </w:rPr>
      </w:pPr>
      <w:r w:rsidRPr="0017530F">
        <w:rPr>
          <w:rFonts w:ascii="Garamond" w:hAnsi="Garamond"/>
          <w:b/>
          <w:bCs/>
        </w:rPr>
        <w:t xml:space="preserve">-Al personale addetto al Controllo </w:t>
      </w:r>
    </w:p>
    <w:p w14:paraId="3BE5B2E2" w14:textId="6A4F0EFF" w:rsidR="00CA4BED" w:rsidRPr="0017530F" w:rsidRDefault="00CA4BED" w:rsidP="00CA4BED">
      <w:pPr>
        <w:spacing w:after="0"/>
        <w:jc w:val="right"/>
        <w:rPr>
          <w:rFonts w:ascii="Garamond" w:hAnsi="Garamond"/>
          <w:b/>
          <w:bCs/>
        </w:rPr>
      </w:pPr>
      <w:r w:rsidRPr="0017530F">
        <w:rPr>
          <w:rFonts w:ascii="Garamond" w:hAnsi="Garamond"/>
          <w:b/>
          <w:bCs/>
        </w:rPr>
        <w:t>Sito web</w:t>
      </w:r>
      <w:r w:rsidR="00B7459A" w:rsidRPr="0017530F">
        <w:rPr>
          <w:rFonts w:ascii="Garamond" w:hAnsi="Garamond"/>
          <w:b/>
          <w:bCs/>
        </w:rPr>
        <w:t xml:space="preserve"> - sez. privacy</w:t>
      </w:r>
    </w:p>
    <w:p w14:paraId="760C6DA0" w14:textId="77777777" w:rsidR="00CA4BED" w:rsidRPr="0017530F" w:rsidRDefault="00CA4BED" w:rsidP="00CA4BED">
      <w:pPr>
        <w:spacing w:after="0"/>
        <w:jc w:val="right"/>
        <w:rPr>
          <w:rFonts w:ascii="Garamond" w:hAnsi="Garamond"/>
        </w:rPr>
      </w:pPr>
      <w:r w:rsidRPr="0017530F">
        <w:rPr>
          <w:rFonts w:ascii="Garamond" w:hAnsi="Garamond"/>
          <w:b/>
          <w:bCs/>
        </w:rPr>
        <w:t>Atti</w:t>
      </w:r>
    </w:p>
    <w:p w14:paraId="4AA88C0D" w14:textId="77777777" w:rsidR="00CA4BED" w:rsidRPr="0017530F" w:rsidRDefault="00CA4BED" w:rsidP="007D2062">
      <w:pPr>
        <w:widowControl w:val="0"/>
        <w:spacing w:before="100" w:after="100"/>
        <w:ind w:right="-4"/>
        <w:jc w:val="center"/>
        <w:rPr>
          <w:rFonts w:ascii="Garamond" w:eastAsia="Arial" w:hAnsi="Garamond" w:cs="Arial"/>
          <w:b/>
          <w:sz w:val="24"/>
          <w:szCs w:val="24"/>
        </w:rPr>
      </w:pPr>
    </w:p>
    <w:p w14:paraId="251F71AC" w14:textId="74EA445A" w:rsidR="007D2062" w:rsidRPr="0017530F" w:rsidRDefault="007D2062" w:rsidP="001123A4">
      <w:pPr>
        <w:widowControl w:val="0"/>
        <w:spacing w:after="0"/>
        <w:ind w:right="-6"/>
        <w:jc w:val="center"/>
        <w:rPr>
          <w:rFonts w:ascii="Garamond" w:eastAsia="Arial" w:hAnsi="Garamond" w:cs="Arial"/>
          <w:b/>
          <w:sz w:val="24"/>
          <w:szCs w:val="24"/>
        </w:rPr>
      </w:pPr>
      <w:r w:rsidRPr="0017530F">
        <w:rPr>
          <w:rFonts w:ascii="Garamond" w:eastAsia="Arial" w:hAnsi="Garamond" w:cs="Arial"/>
          <w:b/>
          <w:sz w:val="24"/>
          <w:szCs w:val="24"/>
        </w:rPr>
        <w:t>Informativa ex art. 13</w:t>
      </w:r>
      <w:r w:rsidR="00541E7D">
        <w:rPr>
          <w:rFonts w:ascii="Garamond" w:eastAsia="Arial" w:hAnsi="Garamond" w:cs="Arial"/>
          <w:b/>
          <w:sz w:val="24"/>
          <w:szCs w:val="24"/>
        </w:rPr>
        <w:t xml:space="preserve"> e 14</w:t>
      </w:r>
      <w:r w:rsidRPr="0017530F">
        <w:rPr>
          <w:rFonts w:ascii="Garamond" w:eastAsia="Arial" w:hAnsi="Garamond" w:cs="Arial"/>
          <w:b/>
          <w:sz w:val="24"/>
          <w:szCs w:val="24"/>
        </w:rPr>
        <w:t xml:space="preserve"> del Regolamento Europeo 2016/679</w:t>
      </w:r>
    </w:p>
    <w:p w14:paraId="694C5FEA" w14:textId="63408E23" w:rsidR="00D913C2" w:rsidRPr="0017530F" w:rsidRDefault="007D2062" w:rsidP="00450FBF">
      <w:pPr>
        <w:widowControl w:val="0"/>
        <w:spacing w:after="0"/>
        <w:ind w:right="-6"/>
        <w:jc w:val="center"/>
        <w:rPr>
          <w:rFonts w:ascii="Garamond" w:hAnsi="Garamond" w:cs="CIDFont+F2"/>
          <w:sz w:val="19"/>
          <w:szCs w:val="19"/>
        </w:rPr>
      </w:pPr>
      <w:r w:rsidRPr="0017530F">
        <w:rPr>
          <w:rFonts w:ascii="Garamond" w:eastAsia="Arial" w:hAnsi="Garamond" w:cs="Arial"/>
          <w:b/>
          <w:sz w:val="24"/>
          <w:szCs w:val="24"/>
        </w:rPr>
        <w:t>Trattamento dei dati in attuazione del</w:t>
      </w:r>
      <w:r w:rsidR="00D913C2" w:rsidRPr="0017530F">
        <w:rPr>
          <w:rFonts w:ascii="Garamond" w:eastAsia="Arial" w:hAnsi="Garamond" w:cs="Arial"/>
          <w:b/>
          <w:sz w:val="24"/>
          <w:szCs w:val="24"/>
        </w:rPr>
        <w:t xml:space="preserve"> </w:t>
      </w:r>
      <w:r w:rsidR="00450FBF" w:rsidRPr="00450FBF">
        <w:rPr>
          <w:rFonts w:ascii="Garamond" w:eastAsia="Arial" w:hAnsi="Garamond" w:cs="Arial"/>
          <w:b/>
          <w:sz w:val="24"/>
          <w:szCs w:val="24"/>
        </w:rPr>
        <w:t>DECRETO-LEGGE 4 febbraio 2022, n. 5</w:t>
      </w:r>
    </w:p>
    <w:p w14:paraId="091767BF" w14:textId="77777777" w:rsidR="00D913C2" w:rsidRPr="0017530F" w:rsidRDefault="00D913C2" w:rsidP="001123A4">
      <w:pPr>
        <w:widowControl w:val="0"/>
        <w:spacing w:after="0"/>
        <w:ind w:right="-6"/>
        <w:jc w:val="center"/>
        <w:rPr>
          <w:rFonts w:ascii="Garamond" w:eastAsia="Arial" w:hAnsi="Garamond" w:cs="Arial"/>
          <w:b/>
          <w:sz w:val="24"/>
          <w:szCs w:val="24"/>
        </w:rPr>
      </w:pPr>
    </w:p>
    <w:p w14:paraId="6163990C" w14:textId="77777777" w:rsidR="007D2062" w:rsidRPr="0017530F" w:rsidRDefault="007D2062" w:rsidP="007D2062">
      <w:pPr>
        <w:pStyle w:val="Titolo2"/>
        <w:rPr>
          <w:rFonts w:ascii="Garamond" w:hAnsi="Garamond"/>
        </w:rPr>
      </w:pPr>
      <w:r w:rsidRPr="0017530F">
        <w:rPr>
          <w:rFonts w:ascii="Garamond" w:hAnsi="Garamond"/>
        </w:rPr>
        <w:t>1. Titolare del trattamento dei dati</w:t>
      </w:r>
    </w:p>
    <w:p w14:paraId="584A2B7C" w14:textId="532496D2" w:rsidR="001123A4" w:rsidRPr="0017530F" w:rsidRDefault="001123A4" w:rsidP="001123A4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  <w:r w:rsidRPr="0017530F">
        <w:rPr>
          <w:rFonts w:ascii="Garamond" w:hAnsi="Garamond"/>
          <w:sz w:val="24"/>
          <w:szCs w:val="24"/>
        </w:rPr>
        <w:t>E’ l’</w:t>
      </w:r>
      <w:r w:rsidRPr="0017530F">
        <w:rPr>
          <w:rFonts w:ascii="Garamond" w:hAnsi="Garamond"/>
          <w:b/>
          <w:bCs/>
          <w:sz w:val="24"/>
          <w:szCs w:val="24"/>
        </w:rPr>
        <w:t>Istituto</w:t>
      </w:r>
      <w:r w:rsidRPr="0017530F">
        <w:rPr>
          <w:rFonts w:ascii="Garamond" w:hAnsi="Garamond"/>
          <w:sz w:val="24"/>
          <w:szCs w:val="24"/>
        </w:rPr>
        <w:t xml:space="preserve"> </w:t>
      </w:r>
      <w:r w:rsidRPr="0017530F">
        <w:rPr>
          <w:rFonts w:ascii="Garamond" w:hAnsi="Garamond"/>
          <w:sz w:val="24"/>
          <w:szCs w:val="24"/>
          <w:highlight w:val="yellow"/>
        </w:rPr>
        <w:t>………………………………………</w:t>
      </w:r>
      <w:proofErr w:type="gramStart"/>
      <w:r w:rsidRPr="0017530F">
        <w:rPr>
          <w:rFonts w:ascii="Garamond" w:hAnsi="Garamond"/>
          <w:sz w:val="24"/>
          <w:szCs w:val="24"/>
          <w:highlight w:val="yellow"/>
        </w:rPr>
        <w:t>…….</w:t>
      </w:r>
      <w:proofErr w:type="gramEnd"/>
      <w:r w:rsidRPr="0017530F">
        <w:rPr>
          <w:rFonts w:ascii="Garamond" w:hAnsi="Garamond"/>
          <w:sz w:val="24"/>
          <w:szCs w:val="24"/>
          <w:highlight w:val="yellow"/>
        </w:rPr>
        <w:t>.………….</w:t>
      </w:r>
      <w:r w:rsidRPr="0017530F">
        <w:rPr>
          <w:rFonts w:ascii="Garamond" w:hAnsi="Garamond"/>
          <w:sz w:val="24"/>
          <w:szCs w:val="24"/>
        </w:rPr>
        <w:t xml:space="preserve">rappresentato dal </w:t>
      </w:r>
      <w:r w:rsidRPr="0017530F">
        <w:rPr>
          <w:rFonts w:ascii="Garamond" w:hAnsi="Garamond"/>
          <w:b/>
          <w:bCs/>
          <w:sz w:val="24"/>
          <w:szCs w:val="24"/>
        </w:rPr>
        <w:t>Dirigente Scolastico Prof</w:t>
      </w:r>
      <w:r w:rsidRPr="0017530F">
        <w:rPr>
          <w:rFonts w:ascii="Garamond" w:hAnsi="Garamond"/>
          <w:sz w:val="24"/>
          <w:szCs w:val="24"/>
        </w:rPr>
        <w:t xml:space="preserve">. </w:t>
      </w:r>
      <w:r w:rsidRPr="0017530F">
        <w:rPr>
          <w:rFonts w:ascii="Garamond" w:hAnsi="Garamond"/>
          <w:sz w:val="24"/>
          <w:szCs w:val="24"/>
          <w:highlight w:val="yellow"/>
        </w:rPr>
        <w:t>……………………………………….</w:t>
      </w:r>
      <w:r w:rsidRPr="0017530F">
        <w:rPr>
          <w:rFonts w:ascii="Garamond" w:hAnsi="Garamond"/>
          <w:sz w:val="24"/>
          <w:szCs w:val="24"/>
        </w:rPr>
        <w:t xml:space="preserve"> a cui lei potrà rivolgersi per esercitare i suoi diritti o semplicemente richiedere informazioni relative al trattamento dei suoi dati utilizzando i recapiti diretti dell’Istituto.</w:t>
      </w:r>
    </w:p>
    <w:p w14:paraId="7400AB59" w14:textId="77777777" w:rsidR="007D2062" w:rsidRPr="0017530F" w:rsidRDefault="007D2062" w:rsidP="007D2062">
      <w:pPr>
        <w:pStyle w:val="Titolo2"/>
        <w:rPr>
          <w:rFonts w:ascii="Garamond" w:hAnsi="Garamond"/>
        </w:rPr>
      </w:pPr>
      <w:r w:rsidRPr="0017530F">
        <w:rPr>
          <w:rFonts w:ascii="Garamond" w:hAnsi="Garamond"/>
        </w:rPr>
        <w:t>2. Responsabile della protezione dei dati</w:t>
      </w:r>
    </w:p>
    <w:p w14:paraId="066A9DAB" w14:textId="7FFEEDEC" w:rsidR="001123A4" w:rsidRPr="0017530F" w:rsidRDefault="001123A4" w:rsidP="00BE420A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  <w:r w:rsidRPr="0017530F">
        <w:rPr>
          <w:rFonts w:ascii="Garamond" w:hAnsi="Garamond"/>
          <w:sz w:val="24"/>
          <w:szCs w:val="24"/>
        </w:rPr>
        <w:t>Il titolare ha nominato, come previsto dal GDPR 679/2016, il Responsabile della protezione dei dati (RPD) individuandolo nella persona</w:t>
      </w:r>
      <w:r w:rsidRPr="0017530F">
        <w:rPr>
          <w:rFonts w:ascii="Garamond" w:hAnsi="Garamond"/>
          <w:sz w:val="24"/>
          <w:szCs w:val="24"/>
          <w:highlight w:val="yellow"/>
        </w:rPr>
        <w:t xml:space="preserve">: </w:t>
      </w:r>
      <w:r w:rsidR="00AB0661" w:rsidRPr="0017530F">
        <w:rPr>
          <w:rFonts w:ascii="Garamond" w:hAnsi="Garamond"/>
          <w:b/>
          <w:bCs/>
          <w:sz w:val="24"/>
          <w:szCs w:val="24"/>
          <w:highlight w:val="yellow"/>
        </w:rPr>
        <w:t>__________________</w:t>
      </w:r>
      <w:r w:rsidRPr="0017530F">
        <w:rPr>
          <w:rFonts w:ascii="Garamond" w:hAnsi="Garamond"/>
          <w:sz w:val="24"/>
          <w:szCs w:val="24"/>
        </w:rPr>
        <w:t xml:space="preserve"> a</w:t>
      </w:r>
      <w:r w:rsidR="00AB0661" w:rsidRPr="0017530F">
        <w:rPr>
          <w:rFonts w:ascii="Garamond" w:hAnsi="Garamond"/>
          <w:sz w:val="24"/>
          <w:szCs w:val="24"/>
        </w:rPr>
        <w:t>l</w:t>
      </w:r>
      <w:r w:rsidRPr="0017530F">
        <w:rPr>
          <w:rFonts w:ascii="Garamond" w:hAnsi="Garamond"/>
          <w:sz w:val="24"/>
          <w:szCs w:val="24"/>
        </w:rPr>
        <w:t xml:space="preserve"> quale rivolgersi direttamente utilizzando i seguenti recapiti diretti: mail:</w:t>
      </w:r>
      <w:r w:rsidR="000C1644">
        <w:rPr>
          <w:rFonts w:ascii="Garamond" w:hAnsi="Garamond"/>
          <w:sz w:val="24"/>
          <w:szCs w:val="24"/>
        </w:rPr>
        <w:t xml:space="preserve"> </w:t>
      </w:r>
      <w:hyperlink r:id="rId8" w:history="1">
        <w:r w:rsidR="00AB0661" w:rsidRPr="0017530F">
          <w:rPr>
            <w:rFonts w:ascii="Garamond" w:hAnsi="Garamond"/>
            <w:sz w:val="24"/>
            <w:szCs w:val="24"/>
            <w:highlight w:val="yellow"/>
          </w:rPr>
          <w:t>___________________</w:t>
        </w:r>
      </w:hyperlink>
      <w:r w:rsidRPr="0017530F">
        <w:rPr>
          <w:rFonts w:ascii="Garamond" w:hAnsi="Garamond"/>
          <w:sz w:val="24"/>
          <w:szCs w:val="24"/>
        </w:rPr>
        <w:t xml:space="preserve"> </w:t>
      </w:r>
      <w:hyperlink r:id="rId9" w:history="1">
        <w:r w:rsidRPr="0017530F">
          <w:rPr>
            <w:rFonts w:ascii="Garamond" w:hAnsi="Garamond"/>
            <w:sz w:val="24"/>
            <w:szCs w:val="24"/>
          </w:rPr>
          <w:t>telefono solo per urgenze:</w:t>
        </w:r>
      </w:hyperlink>
      <w:r w:rsidRPr="0017530F">
        <w:rPr>
          <w:rFonts w:ascii="Garamond" w:hAnsi="Garamond"/>
          <w:sz w:val="24"/>
          <w:szCs w:val="24"/>
        </w:rPr>
        <w:t xml:space="preserve"> </w:t>
      </w:r>
      <w:r w:rsidR="00AB0661" w:rsidRPr="0017530F">
        <w:rPr>
          <w:rFonts w:ascii="Garamond" w:hAnsi="Garamond"/>
          <w:sz w:val="24"/>
          <w:szCs w:val="24"/>
          <w:highlight w:val="yellow"/>
        </w:rPr>
        <w:t>__________________</w:t>
      </w:r>
      <w:r w:rsidRPr="0017530F">
        <w:rPr>
          <w:rFonts w:ascii="Garamond" w:hAnsi="Garamond"/>
          <w:sz w:val="24"/>
          <w:szCs w:val="24"/>
        </w:rPr>
        <w:t>.</w:t>
      </w:r>
    </w:p>
    <w:p w14:paraId="027B6EB2" w14:textId="6C2265A0" w:rsidR="007D2062" w:rsidRPr="0017530F" w:rsidRDefault="007D2062" w:rsidP="001123A4">
      <w:pPr>
        <w:spacing w:after="100"/>
        <w:ind w:left="360"/>
        <w:rPr>
          <w:rFonts w:ascii="Garamond" w:hAnsi="Garamond"/>
          <w:sz w:val="24"/>
          <w:szCs w:val="24"/>
        </w:rPr>
      </w:pPr>
    </w:p>
    <w:p w14:paraId="5452535E" w14:textId="77777777" w:rsidR="007D2062" w:rsidRPr="0017530F" w:rsidRDefault="007D2062" w:rsidP="00CA4BED">
      <w:pPr>
        <w:pStyle w:val="Titolo2"/>
        <w:jc w:val="both"/>
        <w:rPr>
          <w:rFonts w:ascii="Garamond" w:hAnsi="Garamond"/>
        </w:rPr>
      </w:pPr>
      <w:r w:rsidRPr="0017530F">
        <w:rPr>
          <w:rFonts w:ascii="Garamond" w:hAnsi="Garamond"/>
        </w:rPr>
        <w:t>3. Finalità del trattamento e base giuridica del trattamento</w:t>
      </w:r>
    </w:p>
    <w:p w14:paraId="2539B600" w14:textId="4560817D" w:rsidR="00142DB0" w:rsidRPr="0017530F" w:rsidRDefault="007D2062" w:rsidP="00CA4BED">
      <w:pPr>
        <w:widowControl w:val="0"/>
        <w:spacing w:before="100" w:after="100"/>
        <w:ind w:right="-4"/>
        <w:jc w:val="both"/>
        <w:rPr>
          <w:rFonts w:ascii="Garamond" w:hAnsi="Garamond"/>
          <w:sz w:val="24"/>
          <w:szCs w:val="24"/>
        </w:rPr>
      </w:pPr>
      <w:r w:rsidRPr="0017530F">
        <w:rPr>
          <w:rFonts w:ascii="Garamond" w:hAnsi="Garamond"/>
          <w:sz w:val="24"/>
          <w:szCs w:val="24"/>
        </w:rPr>
        <w:t>La base legale dei trattamenti di cui alla presente informativa sono gli obblighi di legge previsti dal</w:t>
      </w:r>
      <w:r w:rsidR="00B5343E" w:rsidRPr="0017530F">
        <w:rPr>
          <w:rFonts w:ascii="Garamond" w:hAnsi="Garamond"/>
          <w:sz w:val="24"/>
          <w:szCs w:val="24"/>
        </w:rPr>
        <w:t>la</w:t>
      </w:r>
      <w:r w:rsidR="00142DB0" w:rsidRPr="0017530F">
        <w:rPr>
          <w:rFonts w:ascii="Garamond" w:hAnsi="Garamond"/>
          <w:sz w:val="24"/>
          <w:szCs w:val="24"/>
        </w:rPr>
        <w:t>:</w:t>
      </w:r>
    </w:p>
    <w:p w14:paraId="4271A888" w14:textId="266A0112" w:rsidR="00756209" w:rsidRPr="00450FBF" w:rsidRDefault="00450FBF" w:rsidP="00450FBF">
      <w:pPr>
        <w:pStyle w:val="Paragrafoelenco"/>
        <w:widowControl w:val="0"/>
        <w:numPr>
          <w:ilvl w:val="0"/>
          <w:numId w:val="14"/>
        </w:numPr>
        <w:spacing w:after="0"/>
        <w:ind w:right="-6"/>
        <w:rPr>
          <w:rFonts w:ascii="Garamond" w:eastAsia="Arial" w:hAnsi="Garamond" w:cs="Arial"/>
          <w:b/>
          <w:sz w:val="24"/>
          <w:szCs w:val="24"/>
        </w:rPr>
      </w:pPr>
      <w:r w:rsidRPr="00450FBF">
        <w:rPr>
          <w:rFonts w:ascii="Garamond" w:eastAsia="Arial" w:hAnsi="Garamond" w:cs="Arial"/>
          <w:b/>
          <w:sz w:val="24"/>
          <w:szCs w:val="24"/>
        </w:rPr>
        <w:t>DECRETO-LEGGE 4 febbraio 2022, n. 5</w:t>
      </w:r>
    </w:p>
    <w:p w14:paraId="5CC18C30" w14:textId="77777777" w:rsidR="007D2062" w:rsidRPr="0017530F" w:rsidRDefault="007D2062" w:rsidP="007D2062">
      <w:pPr>
        <w:pStyle w:val="Titolo2"/>
        <w:jc w:val="both"/>
        <w:rPr>
          <w:rFonts w:ascii="Garamond" w:hAnsi="Garamond"/>
        </w:rPr>
      </w:pPr>
      <w:r w:rsidRPr="0017530F">
        <w:rPr>
          <w:rFonts w:ascii="Garamond" w:hAnsi="Garamond"/>
        </w:rPr>
        <w:t>4. Tipologie di dati trattati</w:t>
      </w:r>
    </w:p>
    <w:p w14:paraId="4D0A883B" w14:textId="5EC6E7A9" w:rsidR="00391FC7" w:rsidRDefault="00391FC7" w:rsidP="00450FBF">
      <w:pPr>
        <w:pStyle w:val="PreformattatoHTML"/>
        <w:jc w:val="both"/>
        <w:rPr>
          <w:rFonts w:ascii="Garamond" w:eastAsiaTheme="minorHAnsi" w:hAnsi="Garamond" w:cstheme="minorBidi"/>
          <w:sz w:val="24"/>
          <w:szCs w:val="24"/>
        </w:rPr>
      </w:pPr>
      <w:r w:rsidRPr="00450FBF">
        <w:rPr>
          <w:rFonts w:ascii="Garamond" w:eastAsiaTheme="minorHAnsi" w:hAnsi="Garamond"/>
          <w:sz w:val="24"/>
          <w:szCs w:val="24"/>
        </w:rPr>
        <w:t xml:space="preserve">L’istituzione scolastica, per effetto del </w:t>
      </w:r>
      <w:r w:rsidR="00450FBF" w:rsidRPr="00450FBF">
        <w:rPr>
          <w:rFonts w:ascii="Garamond" w:eastAsia="Arial" w:hAnsi="Garamond" w:cs="Arial"/>
          <w:b/>
          <w:sz w:val="24"/>
          <w:szCs w:val="24"/>
        </w:rPr>
        <w:t>DECRETO-LEGGE 4 febbraio 2022, n. 5</w:t>
      </w:r>
      <w:r w:rsidR="00450FBF">
        <w:rPr>
          <w:rFonts w:ascii="Garamond" w:eastAsia="Arial" w:hAnsi="Garamond" w:cs="Arial"/>
          <w:b/>
          <w:sz w:val="24"/>
          <w:szCs w:val="24"/>
        </w:rPr>
        <w:t xml:space="preserve"> </w:t>
      </w:r>
      <w:r w:rsidRPr="00391FC7">
        <w:rPr>
          <w:rFonts w:ascii="Garamond" w:eastAsiaTheme="minorHAnsi" w:hAnsi="Garamond" w:cstheme="minorBidi"/>
          <w:sz w:val="24"/>
          <w:szCs w:val="24"/>
        </w:rPr>
        <w:t>è abilitata</w:t>
      </w:r>
      <w:r w:rsidR="00C24BB4">
        <w:rPr>
          <w:rFonts w:ascii="Garamond" w:eastAsiaTheme="minorHAnsi" w:hAnsi="Garamond" w:cstheme="minorBidi"/>
          <w:sz w:val="24"/>
          <w:szCs w:val="24"/>
        </w:rPr>
        <w:t xml:space="preserve">, </w:t>
      </w:r>
      <w:r w:rsidR="000E0E86"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>nei casi previsti</w:t>
      </w:r>
      <w:r w:rsidR="00C24BB4"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>,</w:t>
      </w:r>
      <w:r w:rsidR="000E0E86"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 xml:space="preserve"> a</w:t>
      </w:r>
      <w:r w:rsidR="000C1644">
        <w:rPr>
          <w:rFonts w:ascii="Garamond" w:eastAsiaTheme="minorHAnsi" w:hAnsi="Garamond" w:cstheme="minorBidi"/>
          <w:color w:val="000000" w:themeColor="text1"/>
          <w:sz w:val="24"/>
          <w:szCs w:val="24"/>
        </w:rPr>
        <w:t xml:space="preserve"> </w:t>
      </w:r>
      <w:r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>prendere conoscenza</w:t>
      </w:r>
      <w:r w:rsidR="000C1644">
        <w:rPr>
          <w:rFonts w:ascii="Garamond" w:eastAsiaTheme="minorHAnsi" w:hAnsi="Garamond" w:cstheme="minorBidi"/>
          <w:color w:val="000000" w:themeColor="text1"/>
          <w:sz w:val="24"/>
          <w:szCs w:val="24"/>
        </w:rPr>
        <w:t xml:space="preserve"> </w:t>
      </w:r>
      <w:r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>dello stato vaccinale degli studenti</w:t>
      </w:r>
      <w:r w:rsidR="000C1644">
        <w:rPr>
          <w:rFonts w:ascii="Garamond" w:eastAsiaTheme="minorHAnsi" w:hAnsi="Garamond" w:cstheme="minorBidi"/>
          <w:color w:val="000000" w:themeColor="text1"/>
          <w:sz w:val="24"/>
          <w:szCs w:val="24"/>
        </w:rPr>
        <w:t xml:space="preserve"> </w:t>
      </w:r>
      <w:r w:rsidR="000E0E86"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>o della guarigione da meno di centoventi giorni</w:t>
      </w:r>
      <w:r w:rsidR="00323B33"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 xml:space="preserve"> o dell’esenzione</w:t>
      </w:r>
      <w:r w:rsidR="000E0E86"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 xml:space="preserve">, </w:t>
      </w:r>
      <w:r w:rsidR="00B915B9"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>al fine di determinare l</w:t>
      </w:r>
      <w:r w:rsidR="00727347" w:rsidRPr="00C24BB4">
        <w:rPr>
          <w:rFonts w:ascii="Garamond" w:eastAsiaTheme="minorHAnsi" w:hAnsi="Garamond" w:cstheme="minorBidi"/>
          <w:color w:val="000000" w:themeColor="text1"/>
          <w:sz w:val="24"/>
          <w:szCs w:val="24"/>
        </w:rPr>
        <w:t xml:space="preserve">’applicazione della didattica </w:t>
      </w:r>
      <w:r w:rsidR="00727347">
        <w:rPr>
          <w:rFonts w:ascii="Garamond" w:eastAsiaTheme="minorHAnsi" w:hAnsi="Garamond" w:cstheme="minorBidi"/>
          <w:sz w:val="24"/>
          <w:szCs w:val="24"/>
        </w:rPr>
        <w:t>in presenza o a distanza e l’auto</w:t>
      </w:r>
      <w:r w:rsidR="00450FBF">
        <w:rPr>
          <w:rFonts w:ascii="Garamond" w:hAnsi="Garamond"/>
          <w:sz w:val="24"/>
          <w:szCs w:val="24"/>
        </w:rPr>
        <w:t xml:space="preserve"> </w:t>
      </w:r>
      <w:r w:rsidR="00CE70A7">
        <w:rPr>
          <w:rFonts w:ascii="Garamond" w:eastAsiaTheme="minorHAnsi" w:hAnsi="Garamond" w:cstheme="minorBidi"/>
          <w:sz w:val="24"/>
          <w:szCs w:val="24"/>
        </w:rPr>
        <w:t>sorveglianza</w:t>
      </w:r>
      <w:r w:rsidR="00727347">
        <w:rPr>
          <w:rFonts w:ascii="Garamond" w:eastAsiaTheme="minorHAnsi" w:hAnsi="Garamond" w:cstheme="minorBidi"/>
          <w:sz w:val="24"/>
          <w:szCs w:val="24"/>
        </w:rPr>
        <w:t xml:space="preserve"> per mezzo delle mascherine </w:t>
      </w:r>
      <w:r w:rsidR="00CE70A7">
        <w:rPr>
          <w:rFonts w:ascii="Garamond" w:eastAsiaTheme="minorHAnsi" w:hAnsi="Garamond" w:cstheme="minorBidi"/>
          <w:sz w:val="24"/>
          <w:szCs w:val="24"/>
        </w:rPr>
        <w:t>FFP</w:t>
      </w:r>
      <w:r w:rsidR="00727347">
        <w:rPr>
          <w:rFonts w:ascii="Garamond" w:eastAsiaTheme="minorHAnsi" w:hAnsi="Garamond" w:cstheme="minorBidi"/>
          <w:sz w:val="24"/>
          <w:szCs w:val="24"/>
        </w:rPr>
        <w:t xml:space="preserve">2. Riportiamo per chiarezza il testo integrale </w:t>
      </w:r>
      <w:r w:rsidR="00450FBF">
        <w:rPr>
          <w:rFonts w:ascii="Garamond" w:eastAsiaTheme="minorHAnsi" w:hAnsi="Garamond" w:cstheme="minorBidi"/>
          <w:sz w:val="24"/>
          <w:szCs w:val="24"/>
        </w:rPr>
        <w:t>dell’art. 6 del DL n°5 2022:</w:t>
      </w:r>
      <w:r w:rsidR="0013213F">
        <w:rPr>
          <w:rFonts w:ascii="Garamond" w:eastAsiaTheme="minorHAnsi" w:hAnsi="Garamond" w:cstheme="minorBidi"/>
          <w:sz w:val="24"/>
          <w:szCs w:val="24"/>
        </w:rPr>
        <w:t xml:space="preserve"> </w:t>
      </w:r>
      <w:r w:rsidR="009B65CF">
        <w:rPr>
          <w:rFonts w:ascii="Garamond" w:eastAsiaTheme="minorHAnsi" w:hAnsi="Garamond" w:cstheme="minorBidi"/>
          <w:sz w:val="24"/>
          <w:szCs w:val="24"/>
        </w:rPr>
        <w:t>“</w:t>
      </w:r>
      <w:r w:rsidR="00450FBF" w:rsidRPr="00450FBF">
        <w:rPr>
          <w:rFonts w:ascii="Garamond" w:eastAsiaTheme="minorHAnsi" w:hAnsi="Garamond" w:cstheme="minorBidi"/>
          <w:sz w:val="24"/>
          <w:szCs w:val="24"/>
        </w:rPr>
        <w:t>Gestione dei casi di positività</w:t>
      </w:r>
      <w:r w:rsidR="000C1644">
        <w:rPr>
          <w:rFonts w:ascii="Garamond" w:eastAsiaTheme="minorHAnsi" w:hAnsi="Garamond" w:cstheme="minorBidi"/>
          <w:sz w:val="24"/>
          <w:szCs w:val="24"/>
        </w:rPr>
        <w:t xml:space="preserve"> </w:t>
      </w:r>
      <w:r w:rsidR="00450FBF" w:rsidRPr="00450FBF">
        <w:rPr>
          <w:rFonts w:ascii="Garamond" w:eastAsiaTheme="minorHAnsi" w:hAnsi="Garamond" w:cstheme="minorBidi"/>
          <w:sz w:val="24"/>
          <w:szCs w:val="24"/>
        </w:rPr>
        <w:t>all'infezione</w:t>
      </w:r>
      <w:r w:rsidR="000C1644">
        <w:rPr>
          <w:rFonts w:ascii="Garamond" w:eastAsiaTheme="minorHAnsi" w:hAnsi="Garamond" w:cstheme="minorBidi"/>
          <w:sz w:val="24"/>
          <w:szCs w:val="24"/>
        </w:rPr>
        <w:t xml:space="preserve"> </w:t>
      </w:r>
      <w:r w:rsidR="00450FBF" w:rsidRPr="00450FBF">
        <w:rPr>
          <w:rFonts w:ascii="Garamond" w:eastAsiaTheme="minorHAnsi" w:hAnsi="Garamond" w:cstheme="minorBidi"/>
          <w:sz w:val="24"/>
          <w:szCs w:val="24"/>
        </w:rPr>
        <w:t>da</w:t>
      </w:r>
      <w:r w:rsidR="000C1644">
        <w:rPr>
          <w:rFonts w:ascii="Garamond" w:eastAsiaTheme="minorHAnsi" w:hAnsi="Garamond" w:cstheme="minorBidi"/>
          <w:sz w:val="24"/>
          <w:szCs w:val="24"/>
        </w:rPr>
        <w:t xml:space="preserve"> </w:t>
      </w:r>
      <w:r w:rsidR="00450FBF" w:rsidRPr="00450FBF">
        <w:rPr>
          <w:rFonts w:ascii="Garamond" w:eastAsiaTheme="minorHAnsi" w:hAnsi="Garamond" w:cstheme="minorBidi"/>
          <w:sz w:val="24"/>
          <w:szCs w:val="24"/>
        </w:rPr>
        <w:t>SARS-CoV-2</w:t>
      </w:r>
      <w:r w:rsidR="000C1644">
        <w:rPr>
          <w:rFonts w:ascii="Garamond" w:eastAsiaTheme="minorHAnsi" w:hAnsi="Garamond" w:cstheme="minorBidi"/>
          <w:sz w:val="24"/>
          <w:szCs w:val="24"/>
        </w:rPr>
        <w:t xml:space="preserve"> </w:t>
      </w:r>
      <w:r w:rsidR="00450FBF" w:rsidRPr="00450FBF">
        <w:rPr>
          <w:rFonts w:ascii="Garamond" w:eastAsiaTheme="minorHAnsi" w:hAnsi="Garamond" w:cstheme="minorBidi"/>
          <w:sz w:val="24"/>
          <w:szCs w:val="24"/>
        </w:rPr>
        <w:t>nel</w:t>
      </w:r>
      <w:r w:rsidR="000C1644">
        <w:rPr>
          <w:rFonts w:ascii="Garamond" w:eastAsiaTheme="minorHAnsi" w:hAnsi="Garamond" w:cstheme="minorBidi"/>
          <w:sz w:val="24"/>
          <w:szCs w:val="24"/>
        </w:rPr>
        <w:t xml:space="preserve"> </w:t>
      </w:r>
      <w:r w:rsidR="00450FBF" w:rsidRPr="00450FBF">
        <w:rPr>
          <w:rFonts w:ascii="Garamond" w:eastAsiaTheme="minorHAnsi" w:hAnsi="Garamond" w:cstheme="minorBidi"/>
          <w:sz w:val="24"/>
          <w:szCs w:val="24"/>
        </w:rPr>
        <w:t>sistema educativo, scolastico e formativo</w:t>
      </w:r>
      <w:r w:rsidR="009B65CF">
        <w:rPr>
          <w:rFonts w:ascii="Garamond" w:eastAsiaTheme="minorHAnsi" w:hAnsi="Garamond" w:cstheme="minorBidi"/>
          <w:sz w:val="24"/>
          <w:szCs w:val="24"/>
        </w:rPr>
        <w:t>”</w:t>
      </w:r>
      <w:r w:rsidR="00727347">
        <w:rPr>
          <w:rFonts w:ascii="Garamond" w:eastAsiaTheme="minorHAnsi" w:hAnsi="Garamond" w:cstheme="minorBidi"/>
          <w:sz w:val="24"/>
          <w:szCs w:val="24"/>
        </w:rPr>
        <w:t>:</w:t>
      </w:r>
    </w:p>
    <w:p w14:paraId="6BF86313" w14:textId="7E1B8B58" w:rsidR="00512E1A" w:rsidRDefault="00512E1A" w:rsidP="00512E1A">
      <w:pPr>
        <w:pStyle w:val="PreformattatoHTML"/>
        <w:jc w:val="center"/>
        <w:rPr>
          <w:rFonts w:ascii="Garamond" w:eastAsiaTheme="minorHAnsi" w:hAnsi="Garamond" w:cstheme="minorBidi"/>
          <w:b/>
          <w:bCs/>
          <w:sz w:val="24"/>
          <w:szCs w:val="24"/>
        </w:rPr>
      </w:pPr>
      <w:r>
        <w:rPr>
          <w:rFonts w:ascii="Garamond" w:eastAsiaTheme="minorHAnsi" w:hAnsi="Garamond" w:cstheme="minorBidi"/>
          <w:sz w:val="24"/>
          <w:szCs w:val="24"/>
        </w:rPr>
        <w:t>art. 6 DL 02/2022</w:t>
      </w:r>
    </w:p>
    <w:p w14:paraId="7FBCA807" w14:textId="25E3977B" w:rsidR="00450FBF" w:rsidRPr="00512E1A" w:rsidRDefault="000C1644" w:rsidP="00450FBF">
      <w:pPr>
        <w:jc w:val="both"/>
        <w:rPr>
          <w:sz w:val="20"/>
          <w:szCs w:val="20"/>
        </w:rPr>
      </w:pPr>
      <w:r>
        <w:t xml:space="preserve"> </w:t>
      </w:r>
      <w:r w:rsidR="00450FBF" w:rsidRPr="00512E1A">
        <w:rPr>
          <w:sz w:val="20"/>
          <w:szCs w:val="20"/>
        </w:rPr>
        <w:t>1. Ferma restando per il personale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scolastico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l'applicazione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del regime dell'auto sorveglianza di cui all'articolo 1, comma 7-bis,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del decreto-legge 16 maggio 2020, n. 33, convertito,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con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modificazioni, dalla legge 14 luglio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2020,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n.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74,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nella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gestione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dei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contatti stretti tra gli alunni a seguito della positività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all'infezione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da SARS-CoV-2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nel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sistema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educativo,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scolastico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formativo,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ivi compresi le scuole paritarie e quelle non paritarie nonché i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centri provinciali per l'istruzione degli adulti, si applicano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>le</w:t>
      </w:r>
      <w:r>
        <w:rPr>
          <w:sz w:val="20"/>
          <w:szCs w:val="20"/>
        </w:rPr>
        <w:t xml:space="preserve"> </w:t>
      </w:r>
      <w:r w:rsidR="00450FBF" w:rsidRPr="00512E1A">
        <w:rPr>
          <w:sz w:val="20"/>
          <w:szCs w:val="20"/>
        </w:rPr>
        <w:t xml:space="preserve">seguenti misure: </w:t>
      </w:r>
    </w:p>
    <w:p w14:paraId="03871A25" w14:textId="075534A2" w:rsidR="00450FBF" w:rsidRPr="00512E1A" w:rsidRDefault="000C1644" w:rsidP="00450FB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a) nelle istituzioni del sistema integrato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educazione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 xml:space="preserve">di istruzione di cui all'articolo 2, comma 2, del decreto legislativo 13 aprile 2017, n. 65: </w:t>
      </w:r>
    </w:p>
    <w:p w14:paraId="7102ABD2" w14:textId="65077F0E" w:rsidR="00450FBF" w:rsidRPr="00512E1A" w:rsidRDefault="000C1644" w:rsidP="00450F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1) fino a quattro casi di positività accertati tra i bambini e gli alunni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presenti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nella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sezione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gruppo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classe,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l’attività educativa e didattica prosegue per tutti in presenza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l'utilizzo di dispositivi di protezione delle vie respiratorie di tipo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FFP2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da parte dei docenti e degli educatori fino al decimo giorno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successivo alla data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lastRenderedPageBreak/>
        <w:t>dell'ultimo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contatto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l'ultimo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soggetto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confermato positivo al COVID-19. In tali casi,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è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fatto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comunque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obbligo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 effettuare un test antigenico rapido o molecolare,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anche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centri privati a ciò abilitati, o un test antigenico autosomministrato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 la rilevazione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dell'antigene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SARS-CoV-2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prima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comparsa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dei sintomi e, se ancora sintomatici, al quinto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giorno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successivo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 data dell'ultimo contatto. In caso di utilizzo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test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antigenico autosomministrato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l'esito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negativo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è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attestato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tramite autocertificazione; </w:t>
      </w:r>
    </w:p>
    <w:p w14:paraId="0E8681D7" w14:textId="47B68E29" w:rsidR="00450FBF" w:rsidRPr="00512E1A" w:rsidRDefault="000C1644" w:rsidP="00450F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2) con cinque o più casi di positività accertati nella stessa sezione o gruppo classe,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applica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medesima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sezione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 medesimo gruppo classe una sospensione delle relative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attività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per una durata di cinque giorni; </w:t>
      </w:r>
    </w:p>
    <w:p w14:paraId="592FD3F8" w14:textId="7CFFAD97" w:rsidR="00450FBF" w:rsidRPr="00512E1A" w:rsidRDefault="000C1644" w:rsidP="00450FB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b) nelle scuole primarie di cui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all'articolo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4,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comma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2,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 xml:space="preserve">del decreto legislativo 19 febbraio 2004, n. 59: </w:t>
      </w:r>
    </w:p>
    <w:p w14:paraId="1AE3BA25" w14:textId="4B6A30E6" w:rsidR="00450FBF" w:rsidRPr="00512E1A" w:rsidRDefault="000C1644" w:rsidP="00450F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1) fino a quattro casi di positività accertati tra gli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alunni presenti in classe,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l’attività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didattica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prosegue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tutti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in presenza con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l'utilizzo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dispositivi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protezione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vie respiratorie di tipo FFP2 da parte dei docenti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degli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alunni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che abbiano superato i sei anni di età fino al decimo giorno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successivo alla data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dell'ultimo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contatto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l'ultimo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soggetto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confermato positivo al COVID-19. In tali casi,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è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fatto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comunque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obbligo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 effettuare un test antigenico rapido o molecolare,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anche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centri privati a ciò abilitati, o un test antigenico autosomministrato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 la rilevazione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dell'antigene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SARS-CoV-2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prima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comparsa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dei sintomi e, se ancora sintomatici, al quinto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giorno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successivo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 data dell'ultimo contatto. In caso di utilizzo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test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antigenico autosomministrato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l'esito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negativo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è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attestato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tramite autocertificazione; </w:t>
      </w:r>
    </w:p>
    <w:p w14:paraId="2D68EA3F" w14:textId="6C085E09" w:rsidR="00450FBF" w:rsidRPr="00512E1A" w:rsidRDefault="000C1644" w:rsidP="00450F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2) con cinque o più casi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positività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accertati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tra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gli alunni presenti in classe, </w:t>
      </w:r>
      <w:r w:rsidR="00450FBF" w:rsidRPr="009B65CF">
        <w:rPr>
          <w:b/>
          <w:bCs/>
          <w:i/>
          <w:iCs/>
          <w:sz w:val="20"/>
          <w:szCs w:val="20"/>
        </w:rPr>
        <w:t>per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coloro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che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diano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dimostrazione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 avere concluso il ciclo vaccinale primario 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essere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guariti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da meno di centoventi giorni o dopo aver completato il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ciclo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vaccinale primario,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oppure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avere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effettuato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la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dose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richiamo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ove prevista,</w:t>
      </w:r>
      <w:r w:rsidR="00450FBF" w:rsidRPr="00512E1A">
        <w:rPr>
          <w:i/>
          <w:iCs/>
          <w:sz w:val="20"/>
          <w:szCs w:val="20"/>
        </w:rPr>
        <w:t xml:space="preserve"> l’attività didattica prosegue in presenza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l'utilizzo di dispositivi di protezione delle vie respiratorie di tipo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FFP2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da parte dei docenti e degli alunni di età superiore ai sei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anni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fino al decimo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giorno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successivo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dell'ultimo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contatto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 l'ultimo soggetto confermato positivo al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COVID-19.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coloro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che posseggano un'idonea certificazione di esenzione dalla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vaccinazione, l’attività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didattica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prosegue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presenza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l'utilizzo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dei dispositivi di protezione delle vie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respiratorie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tipo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FFP2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da parte dei docenti e degli alunni di età superiore ai sei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anni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fino al decimo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giorno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successivo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dell'ultimo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contatto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con l'ultimo soggetto confermato al COVID-19 </w:t>
      </w:r>
      <w:r w:rsidR="00450FBF" w:rsidRPr="009B65CF">
        <w:rPr>
          <w:b/>
          <w:bCs/>
          <w:i/>
          <w:iCs/>
          <w:sz w:val="20"/>
          <w:szCs w:val="20"/>
        </w:rPr>
        <w:t>su richiesta 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coloro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che esercitano la responsabilità genitoriale</w:t>
      </w:r>
      <w:r w:rsidR="00450FBF" w:rsidRPr="00512E1A">
        <w:rPr>
          <w:i/>
          <w:iCs/>
          <w:sz w:val="20"/>
          <w:szCs w:val="20"/>
        </w:rPr>
        <w:t>. Per gli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altri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alunni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si applica la didattica digitale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integrata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durata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cinque giorni; </w:t>
      </w:r>
    </w:p>
    <w:p w14:paraId="2CEF2D55" w14:textId="0ABAB2E1" w:rsidR="00450FBF" w:rsidRPr="00512E1A" w:rsidRDefault="000C1644" w:rsidP="00450FBF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c) nelle scuole secondarie di primo grado di cui all'articolo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4, comma 3, del decreto legislativo 19 febbraio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2004,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n.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59,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nonché' nelle scuole secondarie di secondo grado e nel sistema 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istruzione e formazione professionale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cui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all'articolo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1,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comma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>1,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512E1A">
        <w:rPr>
          <w:b/>
          <w:bCs/>
          <w:i/>
          <w:iCs/>
          <w:sz w:val="20"/>
          <w:szCs w:val="20"/>
        </w:rPr>
        <w:t xml:space="preserve">del decreto legislativo 17 ottobre 2005, n. 226: </w:t>
      </w:r>
    </w:p>
    <w:p w14:paraId="6EAAE36D" w14:textId="2FBA36C7" w:rsidR="00450FBF" w:rsidRPr="00512E1A" w:rsidRDefault="000C1644" w:rsidP="00450F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1) con un caso di positività accertato tra gli alunni presenti in classe, l’attività didattica prosegue per tutti in presenza,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 l'utilizzo di dispositivi di protezione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vie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respiratorie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 tipo FFP2 da parte dei docenti e degli alunni fino al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decimo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giorno successivo alla data dell'ultimo contatto con il soggetto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confermato positivo al COVID-19; </w:t>
      </w:r>
    </w:p>
    <w:p w14:paraId="2CE3CCBA" w14:textId="0B15F892" w:rsidR="00450FBF" w:rsidRPr="00512E1A" w:rsidRDefault="000C1644" w:rsidP="00450F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2) con due o più casi di positività accertati tra gli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alunni presenti in classe, </w:t>
      </w:r>
      <w:r w:rsidR="00450FBF" w:rsidRPr="009B65CF">
        <w:rPr>
          <w:b/>
          <w:bCs/>
          <w:i/>
          <w:iCs/>
          <w:sz w:val="20"/>
          <w:szCs w:val="20"/>
        </w:rPr>
        <w:t>per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coloro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che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diano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dimostrazione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avere concluso il ciclo vaccinale primario o di essere guariti da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meno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di centoventi giorni o dopo aver completato il ciclo vaccinale primario, oppure di avere effettuato la dose di richiamo</w:t>
      </w:r>
      <w:r w:rsidR="00450FBF" w:rsidRPr="00512E1A">
        <w:rPr>
          <w:i/>
          <w:iCs/>
          <w:sz w:val="20"/>
          <w:szCs w:val="20"/>
        </w:rPr>
        <w:t>, l'attività didattica prosegue in presenza con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l'utilizzo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dispositivi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protezione delle vie respiratorie di tipo FFP2 da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parte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docenti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degli alunni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fino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decimo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giorno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successivo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dell'ultimo contatto con l'ultimo soggetto confermato positivo al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COVID-19.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 coloro che posseggano un'idonea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certificazione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esenzione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dalla vaccinazione,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l'attività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didattica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prosegue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presenza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 l'utilizzo dei dispositivi di protezione delle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vie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respiratorie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 tipo FFP2 fino al decimo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giorno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successivo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dell'ultimo contatto con l'ultimo soggetto confermato positivo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COVID-19,</w:t>
      </w:r>
      <w:r>
        <w:rPr>
          <w:i/>
          <w:iCs/>
          <w:sz w:val="20"/>
          <w:szCs w:val="20"/>
        </w:rPr>
        <w:t xml:space="preserve"> </w:t>
      </w:r>
      <w:r w:rsidR="00450FBF" w:rsidRPr="009B65CF">
        <w:rPr>
          <w:b/>
          <w:bCs/>
          <w:i/>
          <w:iCs/>
          <w:sz w:val="20"/>
          <w:szCs w:val="20"/>
        </w:rPr>
        <w:t>su richiesta di coloro che esercitano la responsabilità genitoriale</w:t>
      </w:r>
      <w:r w:rsidR="00450FBF" w:rsidRPr="00512E1A">
        <w:rPr>
          <w:i/>
          <w:iCs/>
          <w:sz w:val="20"/>
          <w:szCs w:val="20"/>
        </w:rPr>
        <w:t xml:space="preserve"> per i minori </w:t>
      </w:r>
      <w:r w:rsidR="00450FBF" w:rsidRPr="009B65CF">
        <w:rPr>
          <w:b/>
          <w:bCs/>
          <w:i/>
          <w:iCs/>
          <w:sz w:val="20"/>
          <w:szCs w:val="20"/>
        </w:rPr>
        <w:t>e degli alunni direttamente interessati se maggiorenni</w:t>
      </w:r>
      <w:r w:rsidR="00450FBF" w:rsidRPr="00512E1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 gli altri alunni si applica la didattica digitale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integrata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la durata di cinque giorni. </w:t>
      </w:r>
    </w:p>
    <w:p w14:paraId="3A31C66D" w14:textId="39DB3723" w:rsidR="00450FBF" w:rsidRPr="00512E1A" w:rsidRDefault="000C1644" w:rsidP="00450F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 </w:t>
      </w:r>
      <w:r w:rsidR="00450FBF" w:rsidRPr="00512E1A">
        <w:rPr>
          <w:i/>
          <w:iCs/>
          <w:sz w:val="20"/>
          <w:szCs w:val="20"/>
        </w:rPr>
        <w:t>2. Nei casi di cui al comma 1, lettera a), numero 2),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lettera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b), numero 2), primo periodo, e lettera c), numero 2), primo periodo,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ai bambini e agli alunni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sezione,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gruppo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classe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classe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si applica il regime sanitario di auto sorveglianza 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cui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all'articolo 1, comma 7-bis, del decreto-legge n.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33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2020,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esclusione dell'obbligo di indossare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dispositivi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protezione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vie respiratorie fino a sei anni di età. Agli alunni per i quali non sia applicabile il regime sanitario 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auto sorveglianza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applica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la quarantena precauzionale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durata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cinque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giorni,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cui cessazione consegue all'esito negativo di un test antigenico rapido o molecolare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rilevazione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dell'antigene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SARS-CoV-2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 l'obbligo di indossare per i successivi cinque giorni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dispositivi di protezione delle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vie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respiratorie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tipo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FFP2,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età superiore a sei anni. 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riammissione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classe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soggetti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in regime di quarantena </w:t>
      </w:r>
      <w:r w:rsidR="00E373B5" w:rsidRPr="00512E1A">
        <w:rPr>
          <w:i/>
          <w:iCs/>
          <w:sz w:val="20"/>
          <w:szCs w:val="20"/>
        </w:rPr>
        <w:t>è</w:t>
      </w:r>
      <w:r w:rsidR="00450FBF" w:rsidRPr="00512E1A">
        <w:rPr>
          <w:i/>
          <w:iCs/>
          <w:sz w:val="20"/>
          <w:szCs w:val="20"/>
        </w:rPr>
        <w:t xml:space="preserve"> subordinata alla sola dimostrazione 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avere effettuato un test antigenico rapido o molecolare con esito negativo, anche in centri privati a ciò abilitati. </w:t>
      </w:r>
    </w:p>
    <w:p w14:paraId="229608AF" w14:textId="5AEF434D" w:rsidR="00450FBF" w:rsidRPr="00710489" w:rsidRDefault="000C1644" w:rsidP="00450FBF">
      <w:pPr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3. </w:t>
      </w:r>
      <w:r w:rsidR="00450FBF" w:rsidRPr="00710489">
        <w:rPr>
          <w:b/>
          <w:bCs/>
          <w:i/>
          <w:iCs/>
          <w:sz w:val="20"/>
          <w:szCs w:val="20"/>
        </w:rPr>
        <w:t>Nelle istituzioni e nelle scuole 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cui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al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presente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articolo resta fermo, in ogni caso, il divieto di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accedere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permanere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nei locali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scolastici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con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sintomatologia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respiratoria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 xml:space="preserve">temperatura corporea superiore a 37,5°. </w:t>
      </w:r>
    </w:p>
    <w:p w14:paraId="70D7E72E" w14:textId="054E7886" w:rsidR="00450FBF" w:rsidRPr="00710489" w:rsidRDefault="000C1644" w:rsidP="00450FBF">
      <w:pPr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4. Nelle istituzioni di cui al comma 1, lettera a), 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sospensione delle attività di cui al numero 2)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avviene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l'accertamento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 quinto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caso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positività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verifica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entro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cinque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giorni dall'accertamento del caso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precedente.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scuole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primarie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 secondarie di primo e di secondo grado e per il sistema di istruzione 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formazione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professionale,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ricorre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alla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didattica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digitale integrata di cui al comma 1, lettera b), numero 2), terzo periodo,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 lettera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c),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numero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2),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terzo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periodo,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l'accertamento rispettivamente del quinto 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secondo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caso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positività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si verifica entro cinque giorni dall'accertamento del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caso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precedente. </w:t>
      </w:r>
      <w:r w:rsidR="00450FBF" w:rsidRPr="00710489">
        <w:rPr>
          <w:b/>
          <w:bCs/>
          <w:i/>
          <w:iCs/>
          <w:sz w:val="20"/>
          <w:szCs w:val="20"/>
        </w:rPr>
        <w:t>Ai fini del calcolo dei casi confermati positivi al COVID-19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non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 xml:space="preserve">è considerato il personale educativo e scolastico. </w:t>
      </w:r>
    </w:p>
    <w:p w14:paraId="25CCC619" w14:textId="2F65095B" w:rsidR="00450FBF" w:rsidRPr="00512E1A" w:rsidRDefault="000C1644" w:rsidP="00450F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5. </w:t>
      </w:r>
      <w:r w:rsidR="00450FBF" w:rsidRPr="00710489">
        <w:rPr>
          <w:b/>
          <w:bCs/>
          <w:i/>
          <w:iCs/>
          <w:sz w:val="20"/>
          <w:szCs w:val="20"/>
        </w:rPr>
        <w:t>La condizione sanitaria che consente la didattica in presenza di cui al comma 1, lettera b), numero 2, primo periodo,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lettera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c), numero 2), primo periodo, può essere controllata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dalle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istituzioni scolastiche mediante l'applicazione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mobile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per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la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verifica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delle certificazioni verdi COVID-19</w:t>
      </w:r>
      <w:r w:rsidR="00450FBF" w:rsidRPr="00512E1A">
        <w:rPr>
          <w:i/>
          <w:iCs/>
          <w:sz w:val="20"/>
          <w:szCs w:val="20"/>
        </w:rPr>
        <w:t xml:space="preserve"> di cui al decreto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Presidente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 Consiglio dei ministri adottato ai sensi dell'articolo 9,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comma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10, del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decreto-legge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22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aprile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2021,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n.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52,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convertito,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con modificazioni, dalla legge 17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giugno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2021,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n.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87.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L'applicazione mobile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cui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primo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periodo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è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tecnicamente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adeguata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al conseguimento delle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finalità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presente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comma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può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essere impiegata anche nelle more dell'aggiornamento del decreto di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cui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al primo periodo. </w:t>
      </w:r>
    </w:p>
    <w:p w14:paraId="3BD8869F" w14:textId="05E36DF0" w:rsidR="00450FBF" w:rsidRPr="00512E1A" w:rsidRDefault="000C1644" w:rsidP="00450F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6. </w:t>
      </w:r>
      <w:r w:rsidR="00450FBF" w:rsidRPr="00710489">
        <w:rPr>
          <w:b/>
          <w:bCs/>
          <w:i/>
          <w:iCs/>
          <w:sz w:val="20"/>
          <w:szCs w:val="20"/>
        </w:rPr>
        <w:t>L'articolo 4 del decreto-legge 7 gennaio 2022, n. 1, e il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comma 1 dell'articolo 30 del decreto-legge 27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gennaio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2022,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n.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4,</w:t>
      </w:r>
      <w:r>
        <w:rPr>
          <w:b/>
          <w:bCs/>
          <w:i/>
          <w:iCs/>
          <w:sz w:val="20"/>
          <w:szCs w:val="20"/>
        </w:rPr>
        <w:t xml:space="preserve"> </w:t>
      </w:r>
      <w:r w:rsidR="00450FBF" w:rsidRPr="00710489">
        <w:rPr>
          <w:b/>
          <w:bCs/>
          <w:i/>
          <w:iCs/>
          <w:sz w:val="20"/>
          <w:szCs w:val="20"/>
        </w:rPr>
        <w:t>sono abrogati</w:t>
      </w:r>
      <w:r w:rsidR="00450FBF" w:rsidRPr="00512E1A">
        <w:rPr>
          <w:i/>
          <w:iCs/>
          <w:sz w:val="20"/>
          <w:szCs w:val="20"/>
        </w:rPr>
        <w:t xml:space="preserve"> a decorrere dalla data di entrata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in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vigore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>del</w:t>
      </w:r>
      <w:r>
        <w:rPr>
          <w:i/>
          <w:iCs/>
          <w:sz w:val="20"/>
          <w:szCs w:val="20"/>
        </w:rPr>
        <w:t xml:space="preserve"> </w:t>
      </w:r>
      <w:r w:rsidR="00450FBF" w:rsidRPr="00512E1A">
        <w:rPr>
          <w:i/>
          <w:iCs/>
          <w:sz w:val="20"/>
          <w:szCs w:val="20"/>
        </w:rPr>
        <w:t xml:space="preserve">presente decreto e le misure già disposte ai sensi del citato articolo 4 sono ridefinite in funzione di quanto disposto dal presente articolo. </w:t>
      </w:r>
    </w:p>
    <w:p w14:paraId="0C6734E3" w14:textId="5C466F2F" w:rsidR="007D2062" w:rsidRDefault="007D2062" w:rsidP="00391FC7">
      <w:pPr>
        <w:pStyle w:val="Titolo2"/>
        <w:jc w:val="both"/>
        <w:rPr>
          <w:rFonts w:ascii="Garamond" w:hAnsi="Garamond"/>
        </w:rPr>
      </w:pPr>
      <w:r w:rsidRPr="0017530F">
        <w:rPr>
          <w:rFonts w:ascii="Garamond" w:hAnsi="Garamond"/>
        </w:rPr>
        <w:t>5. Modalità di trattamento</w:t>
      </w:r>
    </w:p>
    <w:p w14:paraId="15245045" w14:textId="0D31302B" w:rsidR="00296FEB" w:rsidRDefault="00296FEB" w:rsidP="00C24BB4">
      <w:pPr>
        <w:spacing w:after="100"/>
        <w:jc w:val="both"/>
        <w:rPr>
          <w:rFonts w:ascii="Garamond" w:hAnsi="Garamond"/>
          <w:sz w:val="24"/>
          <w:szCs w:val="24"/>
        </w:rPr>
      </w:pPr>
      <w:r w:rsidRPr="00296FEB">
        <w:rPr>
          <w:rFonts w:ascii="Garamond" w:hAnsi="Garamond"/>
          <w:sz w:val="24"/>
          <w:szCs w:val="24"/>
        </w:rPr>
        <w:t>Il trattamento verrà effettuato da personale autorizzato e formato con strumenti informatici</w:t>
      </w:r>
      <w:r w:rsidR="00CE70A7">
        <w:rPr>
          <w:rFonts w:ascii="Garamond" w:hAnsi="Garamond"/>
          <w:sz w:val="24"/>
          <w:szCs w:val="24"/>
        </w:rPr>
        <w:t>,</w:t>
      </w:r>
      <w:r w:rsidRPr="00296FEB">
        <w:rPr>
          <w:rFonts w:ascii="Garamond" w:hAnsi="Garamond"/>
          <w:sz w:val="24"/>
          <w:szCs w:val="24"/>
        </w:rPr>
        <w:t xml:space="preserve"> elettronici</w:t>
      </w:r>
      <w:r w:rsidR="00CE70A7">
        <w:rPr>
          <w:rFonts w:ascii="Garamond" w:hAnsi="Garamond"/>
          <w:sz w:val="24"/>
          <w:szCs w:val="24"/>
        </w:rPr>
        <w:t>, e cartacei</w:t>
      </w:r>
      <w:r>
        <w:rPr>
          <w:rFonts w:ascii="Garamond" w:hAnsi="Garamond"/>
          <w:sz w:val="24"/>
          <w:szCs w:val="24"/>
        </w:rPr>
        <w:t>.</w:t>
      </w:r>
      <w:r w:rsidR="00512E1A">
        <w:rPr>
          <w:rFonts w:ascii="Garamond" w:hAnsi="Garamond"/>
          <w:sz w:val="24"/>
          <w:szCs w:val="24"/>
        </w:rPr>
        <w:t xml:space="preserve"> L’istituto</w:t>
      </w:r>
      <w:r w:rsidR="000C1644">
        <w:rPr>
          <w:rFonts w:ascii="Garamond" w:hAnsi="Garamond"/>
          <w:sz w:val="24"/>
          <w:szCs w:val="24"/>
        </w:rPr>
        <w:t xml:space="preserve"> </w:t>
      </w:r>
      <w:r w:rsidR="00512E1A">
        <w:rPr>
          <w:rFonts w:ascii="Garamond" w:hAnsi="Garamond"/>
          <w:sz w:val="24"/>
          <w:szCs w:val="24"/>
        </w:rPr>
        <w:t>tratterà le informazioni al solo fine di consentire l’accesso alle strutture e applicare la normativa richiamata al fine di applicare corret</w:t>
      </w:r>
      <w:r w:rsidR="00C323FE">
        <w:rPr>
          <w:rFonts w:ascii="Garamond" w:hAnsi="Garamond"/>
          <w:sz w:val="24"/>
          <w:szCs w:val="24"/>
        </w:rPr>
        <w:t>t</w:t>
      </w:r>
      <w:r w:rsidR="00512E1A">
        <w:rPr>
          <w:rFonts w:ascii="Garamond" w:hAnsi="Garamond"/>
          <w:sz w:val="24"/>
          <w:szCs w:val="24"/>
        </w:rPr>
        <w:t>amente</w:t>
      </w:r>
      <w:r w:rsidR="000C1644">
        <w:rPr>
          <w:rFonts w:ascii="Garamond" w:hAnsi="Garamond"/>
          <w:sz w:val="24"/>
          <w:szCs w:val="24"/>
        </w:rPr>
        <w:t xml:space="preserve"> </w:t>
      </w:r>
      <w:r w:rsidR="00C323FE">
        <w:rPr>
          <w:rFonts w:ascii="Garamond" w:hAnsi="Garamond"/>
          <w:sz w:val="24"/>
          <w:szCs w:val="24"/>
        </w:rPr>
        <w:t>l’</w:t>
      </w:r>
      <w:r w:rsidR="00512E1A">
        <w:rPr>
          <w:rFonts w:ascii="Garamond" w:hAnsi="Garamond"/>
          <w:sz w:val="24"/>
          <w:szCs w:val="24"/>
        </w:rPr>
        <w:t>auto sorveglianza e consentire la didattica in presenza agli aventi diritto</w:t>
      </w:r>
      <w:r w:rsidR="00C323FE">
        <w:rPr>
          <w:rFonts w:ascii="Garamond" w:hAnsi="Garamond"/>
          <w:sz w:val="24"/>
          <w:szCs w:val="24"/>
        </w:rPr>
        <w:t xml:space="preserve">. </w:t>
      </w:r>
      <w:r w:rsidR="00710489" w:rsidRPr="00710489">
        <w:rPr>
          <w:rFonts w:ascii="Garamond" w:hAnsi="Garamond"/>
          <w:b/>
          <w:bCs/>
          <w:sz w:val="24"/>
          <w:szCs w:val="24"/>
        </w:rPr>
        <w:t>L</w:t>
      </w:r>
      <w:r w:rsidR="00710489">
        <w:rPr>
          <w:rFonts w:ascii="Garamond" w:hAnsi="Garamond"/>
          <w:b/>
          <w:bCs/>
          <w:sz w:val="24"/>
          <w:szCs w:val="24"/>
        </w:rPr>
        <w:t xml:space="preserve">a verifica della condizione che consente la didattica in presenza avviene con </w:t>
      </w:r>
      <w:r w:rsidR="00C323FE" w:rsidRPr="00710489">
        <w:rPr>
          <w:rFonts w:ascii="Garamond" w:hAnsi="Garamond"/>
          <w:b/>
          <w:bCs/>
          <w:sz w:val="24"/>
          <w:szCs w:val="24"/>
        </w:rPr>
        <w:t xml:space="preserve">l’utilizzo dell’App Verifica C19 </w:t>
      </w:r>
      <w:r w:rsidR="00710489">
        <w:rPr>
          <w:rFonts w:ascii="Garamond" w:hAnsi="Garamond"/>
          <w:b/>
          <w:bCs/>
          <w:sz w:val="24"/>
          <w:szCs w:val="24"/>
        </w:rPr>
        <w:t xml:space="preserve">o </w:t>
      </w:r>
      <w:r w:rsidR="00F45EE3">
        <w:rPr>
          <w:rFonts w:ascii="Garamond" w:hAnsi="Garamond"/>
          <w:b/>
          <w:bCs/>
          <w:sz w:val="24"/>
          <w:szCs w:val="24"/>
        </w:rPr>
        <w:t xml:space="preserve">con </w:t>
      </w:r>
      <w:r w:rsidR="00710489">
        <w:rPr>
          <w:rFonts w:ascii="Garamond" w:hAnsi="Garamond"/>
          <w:b/>
          <w:bCs/>
          <w:sz w:val="24"/>
          <w:szCs w:val="24"/>
        </w:rPr>
        <w:t xml:space="preserve">l’esibizione di certificazione di esenzione o </w:t>
      </w:r>
      <w:r w:rsidR="00F45EE3">
        <w:rPr>
          <w:rFonts w:ascii="Garamond" w:hAnsi="Garamond"/>
          <w:b/>
          <w:bCs/>
          <w:sz w:val="24"/>
          <w:szCs w:val="24"/>
        </w:rPr>
        <w:t xml:space="preserve">comunque con la dimostrazione di </w:t>
      </w:r>
      <w:r w:rsidR="00F45EE3" w:rsidRPr="00F45EE3">
        <w:rPr>
          <w:rFonts w:ascii="Garamond" w:hAnsi="Garamond"/>
          <w:b/>
          <w:bCs/>
          <w:sz w:val="24"/>
          <w:szCs w:val="24"/>
        </w:rPr>
        <w:t>guari</w:t>
      </w:r>
      <w:r w:rsidR="00F45EE3">
        <w:rPr>
          <w:rFonts w:ascii="Garamond" w:hAnsi="Garamond"/>
          <w:b/>
          <w:bCs/>
          <w:sz w:val="24"/>
          <w:szCs w:val="24"/>
        </w:rPr>
        <w:t>gione</w:t>
      </w:r>
      <w:r w:rsidR="000C1644">
        <w:rPr>
          <w:rFonts w:ascii="Garamond" w:hAnsi="Garamond"/>
          <w:b/>
          <w:bCs/>
          <w:sz w:val="24"/>
          <w:szCs w:val="24"/>
        </w:rPr>
        <w:t xml:space="preserve"> </w:t>
      </w:r>
      <w:r w:rsidR="00F45EE3" w:rsidRPr="00F45EE3">
        <w:rPr>
          <w:rFonts w:ascii="Garamond" w:hAnsi="Garamond"/>
          <w:b/>
          <w:bCs/>
          <w:sz w:val="24"/>
          <w:szCs w:val="24"/>
        </w:rPr>
        <w:t>da meno di centoventi giorni</w:t>
      </w:r>
      <w:r w:rsidR="00477D54">
        <w:rPr>
          <w:rFonts w:ascii="Garamond" w:hAnsi="Garamond"/>
          <w:b/>
          <w:bCs/>
          <w:sz w:val="24"/>
          <w:szCs w:val="24"/>
        </w:rPr>
        <w:t xml:space="preserve"> o in altri casi previsti dall’art. 6.</w:t>
      </w:r>
    </w:p>
    <w:p w14:paraId="29A5D6A3" w14:textId="77777777" w:rsidR="00C3088C" w:rsidRPr="00E36106" w:rsidRDefault="00C3088C" w:rsidP="00C24BB4">
      <w:pPr>
        <w:tabs>
          <w:tab w:val="left" w:pos="8647"/>
        </w:tabs>
        <w:spacing w:before="120" w:after="120" w:line="240" w:lineRule="auto"/>
        <w:ind w:right="95"/>
        <w:jc w:val="both"/>
        <w:rPr>
          <w:rFonts w:ascii="Garamond" w:hAnsi="Garamond"/>
          <w:b/>
          <w:bCs/>
          <w:sz w:val="24"/>
          <w:szCs w:val="24"/>
        </w:rPr>
      </w:pPr>
      <w:r w:rsidRPr="00C3088C">
        <w:rPr>
          <w:rFonts w:ascii="Garamond" w:hAnsi="Garamond"/>
          <w:b/>
          <w:bCs/>
          <w:sz w:val="24"/>
          <w:szCs w:val="24"/>
        </w:rPr>
        <w:t>I dati saranno visualizzati ai fini del controllo e non saranno in nessun caso registrati, salvati,</w:t>
      </w:r>
      <w:r w:rsidRPr="00E36106">
        <w:rPr>
          <w:rFonts w:ascii="Garamond" w:hAnsi="Garamond"/>
          <w:b/>
          <w:bCs/>
          <w:sz w:val="24"/>
          <w:szCs w:val="24"/>
        </w:rPr>
        <w:t xml:space="preserve"> </w:t>
      </w:r>
      <w:r w:rsidRPr="00C3088C">
        <w:rPr>
          <w:rFonts w:ascii="Garamond" w:hAnsi="Garamond"/>
          <w:b/>
          <w:bCs/>
          <w:sz w:val="24"/>
          <w:szCs w:val="24"/>
        </w:rPr>
        <w:t>conservati.</w:t>
      </w:r>
    </w:p>
    <w:p w14:paraId="08EB3C38" w14:textId="77777777" w:rsidR="00ED5B32" w:rsidRDefault="00ED5B32" w:rsidP="00C24BB4">
      <w:pPr>
        <w:spacing w:after="100"/>
        <w:jc w:val="both"/>
        <w:rPr>
          <w:rFonts w:ascii="Garamond" w:hAnsi="Garamond"/>
          <w:sz w:val="24"/>
          <w:szCs w:val="24"/>
        </w:rPr>
      </w:pPr>
      <w:r w:rsidRPr="00F06C4F">
        <w:rPr>
          <w:rFonts w:ascii="Garamond" w:hAnsi="Garamond"/>
          <w:sz w:val="24"/>
          <w:szCs w:val="24"/>
        </w:rPr>
        <w:t>La verifica dei requisiti sarà effettuata dal Dirigente Scolastico o da personale dell’Istituzione Scolastica appositamente individuato dal Dirigente Scolastico e avverrà con modalità idonee a garantire la riservatezza dell’alunno interessato</w:t>
      </w:r>
      <w:r>
        <w:rPr>
          <w:rFonts w:ascii="Garamond" w:hAnsi="Garamond"/>
          <w:sz w:val="24"/>
          <w:szCs w:val="24"/>
        </w:rPr>
        <w:t>.</w:t>
      </w:r>
    </w:p>
    <w:p w14:paraId="54B04245" w14:textId="77777777" w:rsidR="00ED5B32" w:rsidRPr="00296FEB" w:rsidRDefault="00ED5B32" w:rsidP="00296FEB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</w:p>
    <w:p w14:paraId="5987B2B6" w14:textId="12C72737" w:rsidR="008205CE" w:rsidRPr="0017530F" w:rsidRDefault="00296FEB" w:rsidP="008205CE">
      <w:pPr>
        <w:pStyle w:val="Titolo2"/>
        <w:rPr>
          <w:rFonts w:ascii="Garamond" w:hAnsi="Garamond"/>
        </w:rPr>
      </w:pPr>
      <w:r>
        <w:rPr>
          <w:rFonts w:ascii="Garamond" w:hAnsi="Garamond"/>
        </w:rPr>
        <w:lastRenderedPageBreak/>
        <w:t>6</w:t>
      </w:r>
      <w:r w:rsidR="008205CE" w:rsidRPr="0017530F">
        <w:rPr>
          <w:rFonts w:ascii="Garamond" w:hAnsi="Garamond"/>
        </w:rPr>
        <w:t xml:space="preserve">. Fonte da cui hanno origine i dati personali </w:t>
      </w:r>
    </w:p>
    <w:p w14:paraId="45DFCBAE" w14:textId="0678AB78" w:rsidR="008205CE" w:rsidRDefault="008205CE" w:rsidP="008205CE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  <w:r w:rsidRPr="0017530F">
        <w:rPr>
          <w:rFonts w:ascii="Garamond" w:hAnsi="Garamond"/>
          <w:sz w:val="24"/>
          <w:szCs w:val="24"/>
        </w:rPr>
        <w:t xml:space="preserve">I dati personali oggetto di trattamento sono quelli </w:t>
      </w:r>
      <w:r w:rsidR="007F12B9">
        <w:rPr>
          <w:rFonts w:ascii="Garamond" w:hAnsi="Garamond"/>
          <w:sz w:val="24"/>
          <w:szCs w:val="24"/>
        </w:rPr>
        <w:t>ricevuti dal SSN e le attestazioni fornite direttamente al Titolare dall’Interessato per l’assolvimento delle finalità di cui al punto 3.</w:t>
      </w:r>
    </w:p>
    <w:p w14:paraId="4B817C0D" w14:textId="12676020" w:rsidR="008E5C1A" w:rsidRPr="0017530F" w:rsidRDefault="008E5C1A" w:rsidP="008E5C1A">
      <w:pPr>
        <w:pStyle w:val="Titolo2"/>
        <w:rPr>
          <w:rFonts w:ascii="Garamond" w:hAnsi="Garamond"/>
        </w:rPr>
      </w:pPr>
      <w:r>
        <w:rPr>
          <w:rFonts w:ascii="Garamond" w:hAnsi="Garamond"/>
        </w:rPr>
        <w:t>7</w:t>
      </w:r>
      <w:r w:rsidRPr="0017530F">
        <w:rPr>
          <w:rFonts w:ascii="Garamond" w:hAnsi="Garamond"/>
        </w:rPr>
        <w:t xml:space="preserve">. Comunicazione e diffusione </w:t>
      </w:r>
    </w:p>
    <w:p w14:paraId="4180ED8B" w14:textId="77777777" w:rsidR="008E5C1A" w:rsidRPr="00A32753" w:rsidRDefault="008E5C1A" w:rsidP="00C24BB4">
      <w:pPr>
        <w:ind w:left="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A32753">
        <w:rPr>
          <w:rFonts w:ascii="Garamond" w:hAnsi="Garamond"/>
          <w:sz w:val="24"/>
          <w:szCs w:val="24"/>
        </w:rPr>
        <w:t>Dati appartenenti alle categorie particolari e i dati giudiziari non saranno oggetto di diffusione; tuttavia</w:t>
      </w:r>
      <w:r>
        <w:rPr>
          <w:rFonts w:ascii="Garamond" w:hAnsi="Garamond"/>
          <w:sz w:val="24"/>
          <w:szCs w:val="24"/>
        </w:rPr>
        <w:t xml:space="preserve"> </w:t>
      </w:r>
      <w:r w:rsidRPr="00A32753">
        <w:rPr>
          <w:rFonts w:ascii="Garamond" w:hAnsi="Garamond"/>
          <w:sz w:val="24"/>
          <w:szCs w:val="24"/>
        </w:rPr>
        <w:t xml:space="preserve">alcuni di essi potranno essere comunicati ad altri soggetti pubblici nella misura strettamente indispensabile per svolgere attività istituzionali previste dalle vigenti disposizioni normative e regolamentari in materia sanitaria o giudiziaria. </w:t>
      </w:r>
      <w:bookmarkStart w:id="0" w:name="_Hlk44162403"/>
    </w:p>
    <w:bookmarkEnd w:id="0"/>
    <w:p w14:paraId="0A25B9C7" w14:textId="77777777" w:rsidR="008E5C1A" w:rsidRDefault="008E5C1A" w:rsidP="00C24BB4">
      <w:pPr>
        <w:ind w:left="340"/>
        <w:jc w:val="both"/>
        <w:rPr>
          <w:rFonts w:ascii="Garamond" w:hAnsi="Garamond"/>
          <w:sz w:val="24"/>
          <w:szCs w:val="24"/>
        </w:rPr>
      </w:pPr>
      <w:r w:rsidRPr="00A32753">
        <w:rPr>
          <w:rFonts w:ascii="Garamond" w:hAnsi="Garamond"/>
          <w:sz w:val="24"/>
          <w:szCs w:val="24"/>
        </w:rPr>
        <w:t>- Dati personali diversi da quelli particolari e giudiziari potranno essere comunicati esclusivamente a soggetti pubblici se previsto da disposizioni di legge o regolamento;</w:t>
      </w:r>
    </w:p>
    <w:p w14:paraId="0536A82A" w14:textId="388D35E6" w:rsidR="007D2062" w:rsidRPr="0017530F" w:rsidRDefault="00F62A09" w:rsidP="007D2062">
      <w:pPr>
        <w:pStyle w:val="Titolo2"/>
        <w:rPr>
          <w:rFonts w:ascii="Garamond" w:hAnsi="Garamond"/>
        </w:rPr>
      </w:pPr>
      <w:r>
        <w:rPr>
          <w:rFonts w:ascii="Garamond" w:hAnsi="Garamond"/>
        </w:rPr>
        <w:t>8</w:t>
      </w:r>
      <w:r w:rsidR="007D2062" w:rsidRPr="0017530F">
        <w:rPr>
          <w:rFonts w:ascii="Garamond" w:hAnsi="Garamond"/>
        </w:rPr>
        <w:t>. Conservazione dei dati</w:t>
      </w:r>
    </w:p>
    <w:p w14:paraId="270880CD" w14:textId="77777777" w:rsidR="008E5C1A" w:rsidRPr="00E15C43" w:rsidRDefault="008E5C1A" w:rsidP="00E373B5">
      <w:pPr>
        <w:ind w:left="284"/>
        <w:jc w:val="both"/>
        <w:rPr>
          <w:rFonts w:ascii="Garamond" w:hAnsi="Garamond"/>
          <w:sz w:val="24"/>
          <w:szCs w:val="24"/>
        </w:rPr>
      </w:pPr>
      <w:bookmarkStart w:id="1" w:name="_Hlk81382969"/>
      <w:r w:rsidRPr="00C21C16">
        <w:rPr>
          <w:rFonts w:ascii="Garamond" w:hAnsi="Garamond"/>
          <w:sz w:val="24"/>
          <w:szCs w:val="24"/>
        </w:rPr>
        <w:t>Ai sensi dell’art. 5, par. 1, lett. e) del Regolamento UE n. 679/2016, al fine di garantire un trattamento corretto e trasparente, non sarà conservato alcun dato personale degli alunni oggetto di verifica.</w:t>
      </w:r>
    </w:p>
    <w:bookmarkEnd w:id="1"/>
    <w:p w14:paraId="0C816E4D" w14:textId="40A47005" w:rsidR="007D2062" w:rsidRPr="0017530F" w:rsidRDefault="00F62A09" w:rsidP="007D2062">
      <w:pPr>
        <w:pStyle w:val="Titolo2"/>
        <w:rPr>
          <w:rFonts w:ascii="Garamond" w:hAnsi="Garamond"/>
        </w:rPr>
      </w:pPr>
      <w:r>
        <w:rPr>
          <w:rFonts w:ascii="Garamond" w:hAnsi="Garamond"/>
        </w:rPr>
        <w:t>9</w:t>
      </w:r>
      <w:r w:rsidR="007D2062" w:rsidRPr="0017530F">
        <w:rPr>
          <w:rFonts w:ascii="Garamond" w:hAnsi="Garamond"/>
        </w:rPr>
        <w:t>. Obbligatorietà del conferimento dei dati</w:t>
      </w:r>
    </w:p>
    <w:p w14:paraId="5C713073" w14:textId="48128967" w:rsidR="007D2062" w:rsidRDefault="00C3088C" w:rsidP="007D2062">
      <w:pPr>
        <w:spacing w:after="100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il</w:t>
      </w:r>
      <w:r w:rsidR="000C1644">
        <w:rPr>
          <w:rFonts w:ascii="Garamond" w:hAnsi="Garamond"/>
          <w:sz w:val="24"/>
          <w:szCs w:val="24"/>
        </w:rPr>
        <w:t xml:space="preserve"> </w:t>
      </w:r>
      <w:r w:rsidR="007D2062" w:rsidRPr="0017530F">
        <w:rPr>
          <w:rFonts w:ascii="Garamond" w:hAnsi="Garamond"/>
          <w:sz w:val="24"/>
          <w:szCs w:val="24"/>
        </w:rPr>
        <w:t>conferimento dei dati non è richiesto il consenso dell’interessato</w:t>
      </w:r>
      <w:r>
        <w:rPr>
          <w:rFonts w:ascii="Garamond" w:hAnsi="Garamond"/>
          <w:sz w:val="24"/>
          <w:szCs w:val="24"/>
        </w:rPr>
        <w:t>.</w:t>
      </w:r>
    </w:p>
    <w:p w14:paraId="09ABC931" w14:textId="7AC0E3F5" w:rsidR="00DB4E10" w:rsidRPr="0017530F" w:rsidRDefault="00DB4E10" w:rsidP="00DB4E10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  <w:r w:rsidRPr="00DB4E10">
        <w:rPr>
          <w:rFonts w:ascii="Garamond" w:hAnsi="Garamond"/>
          <w:sz w:val="24"/>
          <w:szCs w:val="24"/>
        </w:rPr>
        <w:t xml:space="preserve">Il conferimento avviene per il proseguimento </w:t>
      </w:r>
      <w:proofErr w:type="gramStart"/>
      <w:r w:rsidRPr="00DB4E10">
        <w:rPr>
          <w:rFonts w:ascii="Garamond" w:hAnsi="Garamond"/>
          <w:sz w:val="24"/>
          <w:szCs w:val="24"/>
        </w:rPr>
        <w:t>dell’ '</w:t>
      </w:r>
      <w:proofErr w:type="gramEnd"/>
      <w:r w:rsidRPr="00DB4E10">
        <w:rPr>
          <w:rFonts w:ascii="Garamond" w:hAnsi="Garamond"/>
          <w:sz w:val="24"/>
          <w:szCs w:val="24"/>
        </w:rPr>
        <w:t>attività</w:t>
      </w:r>
      <w:r w:rsidR="000C1644">
        <w:rPr>
          <w:rFonts w:ascii="Garamond" w:hAnsi="Garamond"/>
          <w:sz w:val="24"/>
          <w:szCs w:val="24"/>
        </w:rPr>
        <w:t xml:space="preserve"> </w:t>
      </w:r>
      <w:r w:rsidRPr="00DB4E10">
        <w:rPr>
          <w:rFonts w:ascii="Garamond" w:hAnsi="Garamond"/>
          <w:sz w:val="24"/>
          <w:szCs w:val="24"/>
        </w:rPr>
        <w:t>didattica</w:t>
      </w:r>
      <w:r w:rsidR="000C1644">
        <w:rPr>
          <w:rFonts w:ascii="Garamond" w:hAnsi="Garamond"/>
          <w:sz w:val="24"/>
          <w:szCs w:val="24"/>
        </w:rPr>
        <w:t xml:space="preserve"> </w:t>
      </w:r>
      <w:r w:rsidRPr="00DB4E10">
        <w:rPr>
          <w:rFonts w:ascii="Garamond" w:hAnsi="Garamond"/>
          <w:sz w:val="24"/>
          <w:szCs w:val="24"/>
        </w:rPr>
        <w:t>su richiesta di coloro che esercitano la responsabilità genitoriale per i minori e degli alunni direttamente interessati se maggiorenni</w:t>
      </w:r>
      <w:r>
        <w:rPr>
          <w:rFonts w:ascii="Garamond" w:hAnsi="Garamond"/>
          <w:sz w:val="24"/>
          <w:szCs w:val="24"/>
        </w:rPr>
        <w:t>.</w:t>
      </w:r>
    </w:p>
    <w:p w14:paraId="7D5C999E" w14:textId="50F1AF33" w:rsidR="007D2062" w:rsidRPr="0017530F" w:rsidRDefault="00DB4E10" w:rsidP="007D2062">
      <w:pPr>
        <w:pStyle w:val="Titolo2"/>
        <w:rPr>
          <w:rFonts w:ascii="Garamond" w:hAnsi="Garamond"/>
        </w:rPr>
      </w:pPr>
      <w:r>
        <w:rPr>
          <w:rFonts w:ascii="Garamond" w:hAnsi="Garamond"/>
        </w:rPr>
        <w:t>10</w:t>
      </w:r>
      <w:r w:rsidR="007D2062" w:rsidRPr="0017530F">
        <w:rPr>
          <w:rFonts w:ascii="Garamond" w:hAnsi="Garamond"/>
        </w:rPr>
        <w:t>. Personale autorizzato al trattamento</w:t>
      </w:r>
    </w:p>
    <w:p w14:paraId="647E4D8A" w14:textId="151D4652" w:rsidR="007D2062" w:rsidRPr="0017530F" w:rsidRDefault="007D2062" w:rsidP="007D2062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  <w:r w:rsidRPr="0017530F">
        <w:rPr>
          <w:rFonts w:ascii="Garamond" w:hAnsi="Garamond"/>
          <w:sz w:val="24"/>
          <w:szCs w:val="24"/>
        </w:rPr>
        <w:t>Il personale incaricato del trattamento ha ricevuto formale autorizzazione con le specifiche istruzioni da osservare.</w:t>
      </w:r>
    </w:p>
    <w:p w14:paraId="5C718CCF" w14:textId="1C17A39F" w:rsidR="007D2062" w:rsidRPr="0017530F" w:rsidRDefault="00DB4E10" w:rsidP="007D2062">
      <w:pPr>
        <w:pStyle w:val="Titolo2"/>
        <w:rPr>
          <w:rFonts w:ascii="Garamond" w:hAnsi="Garamond"/>
        </w:rPr>
      </w:pPr>
      <w:r>
        <w:rPr>
          <w:rFonts w:ascii="Garamond" w:hAnsi="Garamond"/>
        </w:rPr>
        <w:t>11</w:t>
      </w:r>
      <w:r w:rsidR="007D2062" w:rsidRPr="0017530F">
        <w:rPr>
          <w:rFonts w:ascii="Garamond" w:hAnsi="Garamond"/>
        </w:rPr>
        <w:t xml:space="preserve">. Comunicazione e diffusione </w:t>
      </w:r>
    </w:p>
    <w:p w14:paraId="11C3DB0E" w14:textId="472F2753" w:rsidR="008205CE" w:rsidRDefault="007D2062" w:rsidP="00C24BB4">
      <w:pPr>
        <w:spacing w:after="0"/>
        <w:ind w:left="340"/>
        <w:jc w:val="both"/>
        <w:rPr>
          <w:rFonts w:ascii="Garamond" w:hAnsi="Garamond"/>
          <w:sz w:val="24"/>
          <w:szCs w:val="24"/>
        </w:rPr>
      </w:pPr>
      <w:r w:rsidRPr="0017530F">
        <w:rPr>
          <w:rFonts w:ascii="Garamond" w:hAnsi="Garamond"/>
          <w:sz w:val="24"/>
          <w:szCs w:val="24"/>
        </w:rPr>
        <w:t>I dati relativi alla regolarità della certificazione</w:t>
      </w:r>
      <w:r w:rsidR="00CE70A7">
        <w:rPr>
          <w:rFonts w:ascii="Garamond" w:hAnsi="Garamond"/>
          <w:sz w:val="24"/>
          <w:szCs w:val="24"/>
        </w:rPr>
        <w:t>/vaccinazione/tamponi</w:t>
      </w:r>
      <w:r w:rsidRPr="0017530F">
        <w:rPr>
          <w:rFonts w:ascii="Garamond" w:hAnsi="Garamond"/>
          <w:sz w:val="24"/>
          <w:szCs w:val="24"/>
        </w:rPr>
        <w:t xml:space="preserve"> covid saranno oggetto delle comunicazioni previste dalla normativa. Tali dati potranno in particolare essere comunicati agli enti ed alle Autorità che necessitano di tali informazioni per </w:t>
      </w:r>
      <w:r w:rsidR="00296FEB">
        <w:rPr>
          <w:rFonts w:ascii="Garamond" w:hAnsi="Garamond"/>
          <w:sz w:val="24"/>
          <w:szCs w:val="24"/>
        </w:rPr>
        <w:t>le attività</w:t>
      </w:r>
      <w:r w:rsidRPr="0017530F">
        <w:rPr>
          <w:rFonts w:ascii="Garamond" w:hAnsi="Garamond"/>
          <w:sz w:val="24"/>
          <w:szCs w:val="24"/>
        </w:rPr>
        <w:t xml:space="preserve"> di propria competenza. I dati relativi alla regolarità della certificazione covid non saranno oggetto di diffusione. </w:t>
      </w:r>
    </w:p>
    <w:p w14:paraId="3D4C2838" w14:textId="05B7B464" w:rsidR="00F62A09" w:rsidRDefault="00F62A09" w:rsidP="00F62A09">
      <w:pPr>
        <w:pStyle w:val="Default"/>
        <w:rPr>
          <w:sz w:val="22"/>
          <w:szCs w:val="22"/>
        </w:rPr>
      </w:pPr>
      <w:r w:rsidRPr="00C21C16">
        <w:rPr>
          <w:rFonts w:ascii="Garamond" w:eastAsiaTheme="majorEastAsia" w:hAnsi="Garamond" w:cstheme="majorBidi"/>
          <w:b/>
          <w:bCs/>
          <w:color w:val="4472C4" w:themeColor="accent1"/>
          <w:sz w:val="26"/>
          <w:szCs w:val="26"/>
        </w:rPr>
        <w:t>1</w:t>
      </w:r>
      <w:r w:rsidR="00DB4E10">
        <w:rPr>
          <w:rFonts w:ascii="Garamond" w:eastAsiaTheme="majorEastAsia" w:hAnsi="Garamond" w:cstheme="majorBidi"/>
          <w:b/>
          <w:bCs/>
          <w:color w:val="4472C4" w:themeColor="accent1"/>
          <w:sz w:val="26"/>
          <w:szCs w:val="26"/>
        </w:rPr>
        <w:t>2</w:t>
      </w:r>
      <w:r w:rsidRPr="00C21C16">
        <w:rPr>
          <w:rFonts w:ascii="Garamond" w:eastAsiaTheme="majorEastAsia" w:hAnsi="Garamond" w:cstheme="majorBidi"/>
          <w:b/>
          <w:bCs/>
          <w:color w:val="4472C4" w:themeColor="accent1"/>
          <w:sz w:val="26"/>
          <w:szCs w:val="26"/>
        </w:rPr>
        <w:t xml:space="preserve">. Processo decisionale automatizzato </w:t>
      </w:r>
    </w:p>
    <w:p w14:paraId="2DAFC057" w14:textId="77777777" w:rsidR="00F62A09" w:rsidRPr="0017530F" w:rsidRDefault="00F62A09" w:rsidP="00F62A09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  <w:r w:rsidRPr="00C21C16">
        <w:rPr>
          <w:rFonts w:ascii="Garamond" w:hAnsi="Garamond"/>
          <w:sz w:val="24"/>
          <w:szCs w:val="24"/>
        </w:rPr>
        <w:t>Non è previsto un processo decisionale automatizzato ai sensi dell’art. 14, par. 2, lettera g) del Regolamento (UE) 679/2016.</w:t>
      </w:r>
    </w:p>
    <w:p w14:paraId="5D67001A" w14:textId="7A9F28A2" w:rsidR="007D2062" w:rsidRPr="0017530F" w:rsidRDefault="007D2062" w:rsidP="007D2062">
      <w:pPr>
        <w:pStyle w:val="Titolo2"/>
        <w:rPr>
          <w:rFonts w:ascii="Garamond" w:hAnsi="Garamond"/>
        </w:rPr>
      </w:pPr>
      <w:r w:rsidRPr="0017530F">
        <w:rPr>
          <w:rFonts w:ascii="Garamond" w:hAnsi="Garamond"/>
        </w:rPr>
        <w:t>1</w:t>
      </w:r>
      <w:r w:rsidR="00DB4E10">
        <w:rPr>
          <w:rFonts w:ascii="Garamond" w:hAnsi="Garamond"/>
        </w:rPr>
        <w:t>3</w:t>
      </w:r>
      <w:r w:rsidRPr="0017530F">
        <w:rPr>
          <w:rFonts w:ascii="Garamond" w:hAnsi="Garamond"/>
        </w:rPr>
        <w:t xml:space="preserve">. Diritti dell’interessato </w:t>
      </w:r>
    </w:p>
    <w:p w14:paraId="537BC880" w14:textId="1E2BBA0C" w:rsidR="007D2062" w:rsidRPr="0017530F" w:rsidRDefault="007D2062" w:rsidP="00E14002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  <w:r w:rsidRPr="0017530F">
        <w:rPr>
          <w:rFonts w:ascii="Garamond" w:hAnsi="Garamond"/>
          <w:sz w:val="24"/>
          <w:szCs w:val="24"/>
        </w:rPr>
        <w:t>L’interessato ha diritto</w:t>
      </w:r>
      <w:r w:rsidR="0082705A" w:rsidRPr="0017530F">
        <w:rPr>
          <w:rFonts w:ascii="Garamond" w:hAnsi="Garamond"/>
          <w:sz w:val="24"/>
          <w:szCs w:val="24"/>
        </w:rPr>
        <w:t>,</w:t>
      </w:r>
      <w:r w:rsidRPr="0017530F">
        <w:rPr>
          <w:rFonts w:ascii="Garamond" w:hAnsi="Garamond"/>
          <w:sz w:val="24"/>
          <w:szCs w:val="24"/>
        </w:rPr>
        <w:t xml:space="preserve"> </w:t>
      </w:r>
      <w:r w:rsidR="0082705A" w:rsidRPr="0017530F">
        <w:rPr>
          <w:rFonts w:ascii="Garamond" w:hAnsi="Garamond"/>
          <w:sz w:val="24"/>
          <w:szCs w:val="24"/>
        </w:rPr>
        <w:t>come sancito</w:t>
      </w:r>
      <w:r w:rsidRPr="0017530F">
        <w:rPr>
          <w:rFonts w:ascii="Garamond" w:hAnsi="Garamond"/>
          <w:sz w:val="24"/>
          <w:szCs w:val="24"/>
        </w:rPr>
        <w:t xml:space="preserve"> negli arti. Da 15 a 21 del GDPR 679/2016</w:t>
      </w:r>
      <w:r w:rsidR="0082705A" w:rsidRPr="0017530F">
        <w:rPr>
          <w:rFonts w:ascii="Garamond" w:hAnsi="Garamond"/>
          <w:sz w:val="24"/>
          <w:szCs w:val="24"/>
        </w:rPr>
        <w:t>,</w:t>
      </w:r>
      <w:r w:rsidRPr="0017530F">
        <w:rPr>
          <w:rFonts w:ascii="Garamond" w:hAnsi="Garamond"/>
          <w:sz w:val="24"/>
          <w:szCs w:val="24"/>
        </w:rPr>
        <w:t xml:space="preserve"> a</w:t>
      </w:r>
      <w:r w:rsidR="00D65C37">
        <w:rPr>
          <w:rFonts w:ascii="Garamond" w:hAnsi="Garamond"/>
          <w:sz w:val="24"/>
          <w:szCs w:val="24"/>
        </w:rPr>
        <w:t>l</w:t>
      </w:r>
      <w:r w:rsidRPr="0017530F">
        <w:rPr>
          <w:rFonts w:ascii="Garamond" w:hAnsi="Garamond"/>
          <w:sz w:val="24"/>
          <w:szCs w:val="24"/>
        </w:rPr>
        <w:t>l'accesso, la rettifica o la cancellazione degli stessi o la limitazione del trattamento, la portabilità dei dati (diritto applicabile ai soli dati in formato elettronico) e l'opposizione al trattamento dei propri dati personali di cui all'art. 21 del Regolamento UE 679/2016.</w:t>
      </w:r>
      <w:r w:rsidR="0082705A" w:rsidRPr="0017530F">
        <w:rPr>
          <w:rFonts w:ascii="Garamond" w:hAnsi="Garamond"/>
          <w:sz w:val="24"/>
          <w:szCs w:val="24"/>
        </w:rPr>
        <w:t xml:space="preserve"> </w:t>
      </w:r>
    </w:p>
    <w:p w14:paraId="4EC7B549" w14:textId="1D8B75E4" w:rsidR="007D2062" w:rsidRPr="0017530F" w:rsidRDefault="007D2062" w:rsidP="007D2062">
      <w:pPr>
        <w:pStyle w:val="Titolo2"/>
        <w:rPr>
          <w:rFonts w:ascii="Garamond" w:hAnsi="Garamond"/>
        </w:rPr>
      </w:pPr>
      <w:r w:rsidRPr="0017530F">
        <w:rPr>
          <w:rFonts w:ascii="Garamond" w:hAnsi="Garamond"/>
        </w:rPr>
        <w:t>1</w:t>
      </w:r>
      <w:r w:rsidR="00DB4E10">
        <w:rPr>
          <w:rFonts w:ascii="Garamond" w:hAnsi="Garamond"/>
        </w:rPr>
        <w:t>4</w:t>
      </w:r>
      <w:r w:rsidRPr="0017530F">
        <w:rPr>
          <w:rFonts w:ascii="Garamond" w:hAnsi="Garamond"/>
        </w:rPr>
        <w:t>. Diritto di Reclamo</w:t>
      </w:r>
    </w:p>
    <w:p w14:paraId="5E8282BE" w14:textId="06F57D98" w:rsidR="007D2062" w:rsidRPr="0017530F" w:rsidRDefault="007D2062" w:rsidP="007D2062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  <w:r w:rsidRPr="0017530F">
        <w:rPr>
          <w:rFonts w:ascii="Garamond" w:hAnsi="Garamond"/>
          <w:sz w:val="24"/>
          <w:szCs w:val="24"/>
        </w:rPr>
        <w:t xml:space="preserve">Gli interessati nel caso in cui ritengano che il trattamento dei dati personali a loro riferiti sia compiuto in violazione di quanto previsto dal Regolamento UE 679/2016 hanno il diritto di </w:t>
      </w:r>
      <w:r w:rsidRPr="0017530F">
        <w:rPr>
          <w:rFonts w:ascii="Garamond" w:hAnsi="Garamond"/>
          <w:sz w:val="24"/>
          <w:szCs w:val="24"/>
        </w:rPr>
        <w:lastRenderedPageBreak/>
        <w:t>proporre reclamo al Garante, come previsto dall'art. 77 del Regolamento UE 679/2016 stesso, o di adire le opportune sedi giudiziarie ai sensi dell'art. 79 del Regolamento UE 679/2016.</w:t>
      </w:r>
    </w:p>
    <w:p w14:paraId="12DFD863" w14:textId="307CFFDC" w:rsidR="001872CD" w:rsidRPr="0017530F" w:rsidRDefault="001872CD" w:rsidP="007D2062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</w:p>
    <w:p w14:paraId="46706477" w14:textId="77777777" w:rsidR="001872CD" w:rsidRPr="0017530F" w:rsidRDefault="001872CD" w:rsidP="007D2062">
      <w:pPr>
        <w:spacing w:after="100"/>
        <w:ind w:left="360"/>
        <w:jc w:val="both"/>
        <w:rPr>
          <w:rFonts w:ascii="Garamond" w:hAnsi="Garamond"/>
          <w:sz w:val="24"/>
          <w:szCs w:val="24"/>
        </w:rPr>
      </w:pPr>
    </w:p>
    <w:p w14:paraId="782530B8" w14:textId="77777777" w:rsidR="00BC1F80" w:rsidRPr="0017530F" w:rsidRDefault="00BC1F80" w:rsidP="00BC1F80">
      <w:pPr>
        <w:widowControl w:val="0"/>
        <w:autoSpaceDE w:val="0"/>
        <w:autoSpaceDN w:val="0"/>
        <w:adjustRightInd w:val="0"/>
        <w:spacing w:after="0"/>
        <w:jc w:val="right"/>
        <w:rPr>
          <w:rFonts w:ascii="Garamond" w:hAnsi="Garamond" w:cstheme="minorHAnsi"/>
          <w:b/>
          <w:sz w:val="20"/>
          <w:szCs w:val="20"/>
        </w:rPr>
      </w:pPr>
      <w:r w:rsidRPr="0017530F">
        <w:rPr>
          <w:rFonts w:ascii="Garamond" w:hAnsi="Garamond" w:cstheme="minorHAnsi"/>
          <w:b/>
          <w:sz w:val="20"/>
          <w:szCs w:val="20"/>
        </w:rPr>
        <w:t>Il Dirigente Scolastico</w:t>
      </w:r>
    </w:p>
    <w:p w14:paraId="45CB01D9" w14:textId="07ED6EDC" w:rsidR="00BC1F80" w:rsidRPr="0017530F" w:rsidRDefault="00BC1F80" w:rsidP="00BC1F80">
      <w:pPr>
        <w:widowControl w:val="0"/>
        <w:autoSpaceDE w:val="0"/>
        <w:autoSpaceDN w:val="0"/>
        <w:adjustRightInd w:val="0"/>
        <w:spacing w:after="0"/>
        <w:jc w:val="right"/>
        <w:rPr>
          <w:rFonts w:ascii="Garamond" w:hAnsi="Garamond" w:cstheme="minorHAnsi"/>
          <w:sz w:val="20"/>
          <w:szCs w:val="20"/>
        </w:rPr>
      </w:pPr>
      <w:r w:rsidRPr="0017530F">
        <w:rPr>
          <w:rFonts w:ascii="Garamond" w:hAnsi="Garamond" w:cstheme="minorHAnsi"/>
          <w:b/>
          <w:sz w:val="20"/>
          <w:szCs w:val="20"/>
          <w:highlight w:val="yellow"/>
        </w:rPr>
        <w:t>_________________________</w:t>
      </w:r>
      <w:r w:rsidRPr="0017530F">
        <w:rPr>
          <w:rFonts w:ascii="Garamond" w:hAnsi="Garamond" w:cstheme="minorHAnsi"/>
          <w:sz w:val="20"/>
          <w:szCs w:val="20"/>
        </w:rPr>
        <w:br/>
      </w:r>
      <w:r w:rsidR="00A061EB" w:rsidRPr="0017530F">
        <w:rPr>
          <w:rFonts w:ascii="Garamond" w:hAnsi="Garamond" w:cstheme="minorHAnsi"/>
          <w:sz w:val="20"/>
          <w:szCs w:val="20"/>
        </w:rPr>
        <w:t>Documento firmato digitalmente</w:t>
      </w:r>
      <w:r w:rsidRPr="0017530F">
        <w:rPr>
          <w:rFonts w:ascii="Garamond" w:hAnsi="Garamond" w:cstheme="minorHAnsi"/>
          <w:sz w:val="20"/>
          <w:szCs w:val="20"/>
        </w:rPr>
        <w:t xml:space="preserve"> </w:t>
      </w:r>
    </w:p>
    <w:p w14:paraId="618DEC44" w14:textId="1EAEAEE2" w:rsidR="00BF7185" w:rsidRPr="0017530F" w:rsidRDefault="00BC1F80" w:rsidP="007D2062">
      <w:pPr>
        <w:widowControl w:val="0"/>
        <w:autoSpaceDE w:val="0"/>
        <w:autoSpaceDN w:val="0"/>
        <w:adjustRightInd w:val="0"/>
        <w:jc w:val="right"/>
        <w:rPr>
          <w:rFonts w:ascii="Garamond" w:hAnsi="Garamond"/>
        </w:rPr>
      </w:pPr>
      <w:r w:rsidRPr="0017530F">
        <w:rPr>
          <w:rFonts w:ascii="Garamond" w:hAnsi="Garamond" w:cstheme="minorHAnsi"/>
          <w:sz w:val="20"/>
          <w:szCs w:val="20"/>
        </w:rPr>
        <w:t xml:space="preserve">ai sensi </w:t>
      </w:r>
      <w:r w:rsidR="00A061EB" w:rsidRPr="0017530F">
        <w:rPr>
          <w:rFonts w:ascii="Garamond" w:hAnsi="Garamond" w:cstheme="minorHAnsi"/>
          <w:sz w:val="20"/>
          <w:szCs w:val="20"/>
        </w:rPr>
        <w:t xml:space="preserve">del </w:t>
      </w:r>
      <w:proofErr w:type="spellStart"/>
      <w:r w:rsidR="00A061EB" w:rsidRPr="0017530F">
        <w:rPr>
          <w:rFonts w:ascii="Garamond" w:hAnsi="Garamond" w:cstheme="minorHAnsi"/>
          <w:sz w:val="20"/>
          <w:szCs w:val="20"/>
        </w:rPr>
        <w:t>D.lgs</w:t>
      </w:r>
      <w:proofErr w:type="spellEnd"/>
      <w:r w:rsidR="00A061EB" w:rsidRPr="0017530F">
        <w:rPr>
          <w:rFonts w:ascii="Garamond" w:hAnsi="Garamond" w:cstheme="minorHAnsi"/>
          <w:sz w:val="20"/>
          <w:szCs w:val="20"/>
        </w:rPr>
        <w:t xml:space="preserve"> 82/2005 </w:t>
      </w:r>
      <w:proofErr w:type="spellStart"/>
      <w:r w:rsidR="00A061EB" w:rsidRPr="0017530F">
        <w:rPr>
          <w:rFonts w:ascii="Garamond" w:hAnsi="Garamond" w:cstheme="minorHAnsi"/>
          <w:sz w:val="20"/>
          <w:szCs w:val="20"/>
        </w:rPr>
        <w:t>s.m.i</w:t>
      </w:r>
      <w:proofErr w:type="spellEnd"/>
      <w:r w:rsidR="00A061EB" w:rsidRPr="0017530F">
        <w:rPr>
          <w:rFonts w:ascii="Garamond" w:hAnsi="Garamond" w:cstheme="minorHAnsi"/>
          <w:sz w:val="20"/>
          <w:szCs w:val="20"/>
        </w:rPr>
        <w:t xml:space="preserve"> e norme collegate</w:t>
      </w:r>
    </w:p>
    <w:sectPr w:rsidR="00BF7185" w:rsidRPr="0017530F" w:rsidSect="001872CD">
      <w:headerReference w:type="default" r:id="rId10"/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DEAC" w14:textId="77777777" w:rsidR="00774ACE" w:rsidRDefault="00774ACE" w:rsidP="00BC1F80">
      <w:pPr>
        <w:spacing w:after="0" w:line="240" w:lineRule="auto"/>
      </w:pPr>
      <w:r>
        <w:separator/>
      </w:r>
    </w:p>
  </w:endnote>
  <w:endnote w:type="continuationSeparator" w:id="0">
    <w:p w14:paraId="756B8DAE" w14:textId="77777777" w:rsidR="00774ACE" w:rsidRDefault="00774ACE" w:rsidP="00BC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BC67" w14:textId="274EBE93" w:rsidR="003700F2" w:rsidRPr="00550AC4" w:rsidRDefault="00443EA5" w:rsidP="003700F2">
    <w:pPr>
      <w:pStyle w:val="Pidipagina"/>
      <w:jc w:val="center"/>
      <w:rPr>
        <w:rFonts w:ascii="Garamond" w:hAnsi="Garamon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3C5EC" wp14:editId="4EDE1894">
              <wp:simplePos x="0" y="0"/>
              <wp:positionH relativeFrom="column">
                <wp:posOffset>-548005</wp:posOffset>
              </wp:positionH>
              <wp:positionV relativeFrom="paragraph">
                <wp:posOffset>-55880</wp:posOffset>
              </wp:positionV>
              <wp:extent cx="6903720" cy="22860"/>
              <wp:effectExtent l="23495" t="25400" r="26035" b="279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3720" cy="22860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55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5pt;margin-top:-4.4pt;width:543.6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" strokecolor="#f2f2f2 [3041]" strokeweight="3pt">
              <v:shadow color="#1f3763 [1604]" opacity=".5" offset="1pt"/>
            </v:shape>
          </w:pict>
        </mc:Fallback>
      </mc:AlternateContent>
    </w:r>
    <w:hyperlink r:id="rId1" w:history="1">
      <w:r w:rsidR="003700F2" w:rsidRPr="00550AC4">
        <w:rPr>
          <w:rStyle w:val="Collegamentoipertestuale"/>
          <w:rFonts w:ascii="Garamond" w:hAnsi="Garamond"/>
        </w:rPr>
        <w:t>www.gdpristruzione.it</w:t>
      </w:r>
    </w:hyperlink>
    <w:r w:rsidR="000C1644">
      <w:rPr>
        <w:rFonts w:ascii="Garamond" w:hAnsi="Garamond"/>
      </w:rPr>
      <w:t xml:space="preserve"> </w:t>
    </w:r>
    <w:r w:rsidR="003700F2" w:rsidRPr="00550AC4">
      <w:rPr>
        <w:rFonts w:ascii="Garamond" w:hAnsi="Garamond"/>
      </w:rPr>
      <w:t>INF_</w:t>
    </w:r>
    <w:r w:rsidR="00FF4A29">
      <w:rPr>
        <w:rFonts w:ascii="Garamond" w:hAnsi="Garamond"/>
      </w:rPr>
      <w:t>DL0</w:t>
    </w:r>
    <w:r w:rsidR="00883C3E">
      <w:rPr>
        <w:rFonts w:ascii="Garamond" w:hAnsi="Garamond"/>
      </w:rPr>
      <w:t>5-2022</w:t>
    </w:r>
    <w:r w:rsidR="003700F2" w:rsidRPr="00550AC4">
      <w:rPr>
        <w:rFonts w:ascii="Garamond" w:hAnsi="Garamond"/>
      </w:rPr>
      <w:t xml:space="preserve"> Revisione </w:t>
    </w:r>
    <w:r w:rsidR="00D65C37">
      <w:rPr>
        <w:rFonts w:ascii="Garamond" w:hAnsi="Garamond"/>
      </w:rPr>
      <w:t>1</w:t>
    </w:r>
    <w:r w:rsidR="003700F2" w:rsidRPr="00550AC4">
      <w:rPr>
        <w:rFonts w:ascii="Garamond" w:hAnsi="Garamond"/>
      </w:rPr>
      <w:t>.</w:t>
    </w:r>
    <w:r w:rsidR="000B1635" w:rsidRPr="00550AC4">
      <w:rPr>
        <w:rFonts w:ascii="Garamond" w:hAnsi="Garamond"/>
      </w:rPr>
      <w:t>0</w:t>
    </w:r>
    <w:r w:rsidR="000C1644">
      <w:rPr>
        <w:rFonts w:ascii="Garamond" w:hAnsi="Garamond"/>
      </w:rPr>
      <w:t xml:space="preserve"> </w:t>
    </w:r>
    <w:r w:rsidR="000B1635" w:rsidRPr="00550AC4">
      <w:rPr>
        <w:rFonts w:ascii="Garamond" w:hAnsi="Garamond"/>
      </w:rPr>
      <w:t xml:space="preserve">- </w:t>
    </w:r>
    <w:r w:rsidR="00883C3E">
      <w:rPr>
        <w:rFonts w:ascii="Garamond" w:hAnsi="Garamond"/>
      </w:rPr>
      <w:t>05</w:t>
    </w:r>
    <w:r w:rsidR="003700F2" w:rsidRPr="00550AC4">
      <w:rPr>
        <w:rFonts w:ascii="Garamond" w:hAnsi="Garamond"/>
      </w:rPr>
      <w:t>/</w:t>
    </w:r>
    <w:r w:rsidR="00883C3E">
      <w:rPr>
        <w:rFonts w:ascii="Garamond" w:hAnsi="Garamond"/>
      </w:rPr>
      <w:t>02</w:t>
    </w:r>
    <w:r w:rsidR="003700F2" w:rsidRPr="00550AC4">
      <w:rPr>
        <w:rFonts w:ascii="Garamond" w:hAnsi="Garamond"/>
      </w:rPr>
      <w:t>/202</w:t>
    </w:r>
    <w:r w:rsidR="00FF4A29">
      <w:rPr>
        <w:rFonts w:ascii="Garamond" w:hAnsi="Garamond"/>
      </w:rPr>
      <w:t>2</w:t>
    </w:r>
  </w:p>
  <w:p w14:paraId="4385CF07" w14:textId="4389772A" w:rsidR="00BC1F80" w:rsidRPr="000C462C" w:rsidRDefault="00BC1F80" w:rsidP="000C46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C05D" w14:textId="77777777" w:rsidR="00774ACE" w:rsidRDefault="00774ACE" w:rsidP="00BC1F80">
      <w:pPr>
        <w:spacing w:after="0" w:line="240" w:lineRule="auto"/>
      </w:pPr>
      <w:r>
        <w:separator/>
      </w:r>
    </w:p>
  </w:footnote>
  <w:footnote w:type="continuationSeparator" w:id="0">
    <w:p w14:paraId="3ED241F1" w14:textId="77777777" w:rsidR="00774ACE" w:rsidRDefault="00774ACE" w:rsidP="00BC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5A31" w14:textId="1C8E414D" w:rsidR="00BC1F80" w:rsidRDefault="00BC1F80" w:rsidP="00BC1F80">
    <w:pPr>
      <w:pStyle w:val="Intestazione"/>
      <w:jc w:val="center"/>
    </w:pPr>
    <w:r w:rsidRPr="00BC1F80">
      <w:rPr>
        <w:highlight w:val="yellow"/>
      </w:rPr>
      <w:t>Inserire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54"/>
    <w:multiLevelType w:val="hybridMultilevel"/>
    <w:tmpl w:val="E6D404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A1992"/>
    <w:multiLevelType w:val="hybridMultilevel"/>
    <w:tmpl w:val="631EF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2019"/>
    <w:multiLevelType w:val="hybridMultilevel"/>
    <w:tmpl w:val="168A09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772EF"/>
    <w:multiLevelType w:val="hybridMultilevel"/>
    <w:tmpl w:val="070212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41D7BE0"/>
    <w:multiLevelType w:val="hybridMultilevel"/>
    <w:tmpl w:val="04B845BE"/>
    <w:lvl w:ilvl="0" w:tplc="D98A0C42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7809FD"/>
    <w:multiLevelType w:val="hybridMultilevel"/>
    <w:tmpl w:val="E50A454E"/>
    <w:lvl w:ilvl="0" w:tplc="8AB6134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0AD8"/>
    <w:multiLevelType w:val="hybridMultilevel"/>
    <w:tmpl w:val="6D84DE72"/>
    <w:lvl w:ilvl="0" w:tplc="D98A0C42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4CF7B29"/>
    <w:multiLevelType w:val="hybridMultilevel"/>
    <w:tmpl w:val="708AEE56"/>
    <w:lvl w:ilvl="0" w:tplc="D98A0C42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2506C"/>
    <w:multiLevelType w:val="hybridMultilevel"/>
    <w:tmpl w:val="D12C1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A5FA4"/>
    <w:multiLevelType w:val="hybridMultilevel"/>
    <w:tmpl w:val="B56EE4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AA1695"/>
    <w:multiLevelType w:val="hybridMultilevel"/>
    <w:tmpl w:val="B27241D2"/>
    <w:lvl w:ilvl="0" w:tplc="4D004E92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4E1"/>
    <w:multiLevelType w:val="hybridMultilevel"/>
    <w:tmpl w:val="7704550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FE753D"/>
    <w:multiLevelType w:val="hybridMultilevel"/>
    <w:tmpl w:val="D4C048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80"/>
    <w:rsid w:val="00006FD4"/>
    <w:rsid w:val="00023A22"/>
    <w:rsid w:val="0005538A"/>
    <w:rsid w:val="00082D66"/>
    <w:rsid w:val="000B1635"/>
    <w:rsid w:val="000C0D7D"/>
    <w:rsid w:val="000C1644"/>
    <w:rsid w:val="000C462C"/>
    <w:rsid w:val="000E0E86"/>
    <w:rsid w:val="000F6849"/>
    <w:rsid w:val="001123A4"/>
    <w:rsid w:val="0013213F"/>
    <w:rsid w:val="00142DB0"/>
    <w:rsid w:val="001711C3"/>
    <w:rsid w:val="0017530F"/>
    <w:rsid w:val="001872CD"/>
    <w:rsid w:val="001A30B6"/>
    <w:rsid w:val="001B4D0F"/>
    <w:rsid w:val="001E3134"/>
    <w:rsid w:val="001E47E7"/>
    <w:rsid w:val="001F1C89"/>
    <w:rsid w:val="00214759"/>
    <w:rsid w:val="0024201B"/>
    <w:rsid w:val="00296FEB"/>
    <w:rsid w:val="002C1C96"/>
    <w:rsid w:val="00311829"/>
    <w:rsid w:val="003136B9"/>
    <w:rsid w:val="00314008"/>
    <w:rsid w:val="00322D91"/>
    <w:rsid w:val="00323B33"/>
    <w:rsid w:val="00356F4A"/>
    <w:rsid w:val="003700F2"/>
    <w:rsid w:val="00391FC7"/>
    <w:rsid w:val="00443EA5"/>
    <w:rsid w:val="00450FBF"/>
    <w:rsid w:val="00455D28"/>
    <w:rsid w:val="00477D54"/>
    <w:rsid w:val="00512E1A"/>
    <w:rsid w:val="005150F8"/>
    <w:rsid w:val="00541462"/>
    <w:rsid w:val="00541E7D"/>
    <w:rsid w:val="00550AC4"/>
    <w:rsid w:val="00590A05"/>
    <w:rsid w:val="005D51DE"/>
    <w:rsid w:val="005E0F1D"/>
    <w:rsid w:val="00710489"/>
    <w:rsid w:val="00713180"/>
    <w:rsid w:val="00727347"/>
    <w:rsid w:val="00756209"/>
    <w:rsid w:val="0077344B"/>
    <w:rsid w:val="00774ACE"/>
    <w:rsid w:val="007A2C92"/>
    <w:rsid w:val="007B37DD"/>
    <w:rsid w:val="007D2062"/>
    <w:rsid w:val="007F12B9"/>
    <w:rsid w:val="007F6F52"/>
    <w:rsid w:val="00804BA2"/>
    <w:rsid w:val="008205CE"/>
    <w:rsid w:val="0082705A"/>
    <w:rsid w:val="00856A2A"/>
    <w:rsid w:val="00883C3E"/>
    <w:rsid w:val="008E3C72"/>
    <w:rsid w:val="008E5C1A"/>
    <w:rsid w:val="009328FB"/>
    <w:rsid w:val="00940164"/>
    <w:rsid w:val="0096054D"/>
    <w:rsid w:val="00973E1F"/>
    <w:rsid w:val="009B65CF"/>
    <w:rsid w:val="009E1A10"/>
    <w:rsid w:val="00A061EB"/>
    <w:rsid w:val="00A84198"/>
    <w:rsid w:val="00AB0661"/>
    <w:rsid w:val="00AC30F2"/>
    <w:rsid w:val="00AD05C9"/>
    <w:rsid w:val="00AD4EDA"/>
    <w:rsid w:val="00B16672"/>
    <w:rsid w:val="00B21E1D"/>
    <w:rsid w:val="00B3588F"/>
    <w:rsid w:val="00B5343E"/>
    <w:rsid w:val="00B7459A"/>
    <w:rsid w:val="00B915B9"/>
    <w:rsid w:val="00B94F3D"/>
    <w:rsid w:val="00BC1F80"/>
    <w:rsid w:val="00BC43F1"/>
    <w:rsid w:val="00BC706C"/>
    <w:rsid w:val="00BE420A"/>
    <w:rsid w:val="00BE7319"/>
    <w:rsid w:val="00BF7185"/>
    <w:rsid w:val="00C05F4A"/>
    <w:rsid w:val="00C24BB4"/>
    <w:rsid w:val="00C3088C"/>
    <w:rsid w:val="00C323FE"/>
    <w:rsid w:val="00C56887"/>
    <w:rsid w:val="00C716F4"/>
    <w:rsid w:val="00CA4B8E"/>
    <w:rsid w:val="00CA4BED"/>
    <w:rsid w:val="00CC09D0"/>
    <w:rsid w:val="00CC2939"/>
    <w:rsid w:val="00CE70A7"/>
    <w:rsid w:val="00D43AB1"/>
    <w:rsid w:val="00D45DF5"/>
    <w:rsid w:val="00D55C59"/>
    <w:rsid w:val="00D65C37"/>
    <w:rsid w:val="00D820EE"/>
    <w:rsid w:val="00D913C2"/>
    <w:rsid w:val="00D9470A"/>
    <w:rsid w:val="00DB4E10"/>
    <w:rsid w:val="00DD08EF"/>
    <w:rsid w:val="00DD539F"/>
    <w:rsid w:val="00E01514"/>
    <w:rsid w:val="00E14002"/>
    <w:rsid w:val="00E32AA9"/>
    <w:rsid w:val="00E36106"/>
    <w:rsid w:val="00E373B5"/>
    <w:rsid w:val="00E84294"/>
    <w:rsid w:val="00EC4644"/>
    <w:rsid w:val="00ED5B32"/>
    <w:rsid w:val="00F45EE3"/>
    <w:rsid w:val="00F62A09"/>
    <w:rsid w:val="00F94A95"/>
    <w:rsid w:val="00FB58C0"/>
    <w:rsid w:val="00FC4265"/>
    <w:rsid w:val="00FD702E"/>
    <w:rsid w:val="00FE4E8D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E5B4A"/>
  <w15:docId w15:val="{43981ED4-4CBB-40C6-BD99-44B0B349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F80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1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C1F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C1F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F80"/>
  </w:style>
  <w:style w:type="paragraph" w:styleId="Pidipagina">
    <w:name w:val="footer"/>
    <w:basedOn w:val="Normale"/>
    <w:link w:val="PidipaginaCarattere"/>
    <w:uiPriority w:val="99"/>
    <w:unhideWhenUsed/>
    <w:rsid w:val="00BC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F80"/>
  </w:style>
  <w:style w:type="character" w:styleId="Collegamentoipertestuale">
    <w:name w:val="Hyperlink"/>
    <w:basedOn w:val="Carpredefinitoparagrafo"/>
    <w:uiPriority w:val="99"/>
    <w:unhideWhenUsed/>
    <w:rsid w:val="00BC1F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F80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E3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E3134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142DB0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4E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4E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4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.giovannifiorill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__________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dpr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5DD6-331F-4F32-B219-6B67B9C2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Attilio Milli</cp:lastModifiedBy>
  <cp:revision>17</cp:revision>
  <dcterms:created xsi:type="dcterms:W3CDTF">2022-02-05T19:19:00Z</dcterms:created>
  <dcterms:modified xsi:type="dcterms:W3CDTF">2022-02-06T10:46:00Z</dcterms:modified>
</cp:coreProperties>
</file>